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40365" w14:textId="4F2AC90C" w:rsidR="000A70C2" w:rsidRPr="00050CB2" w:rsidRDefault="00832FA8" w:rsidP="009C4310">
      <w:pPr>
        <w:pStyle w:val="Header"/>
        <w:jc w:val="center"/>
        <w:rPr>
          <w:rFonts w:asciiTheme="majorHAnsi" w:hAnsiTheme="majorHAnsi" w:cstheme="majorHAnsi"/>
          <w:b/>
          <w:bCs/>
          <w:sz w:val="36"/>
          <w:szCs w:val="36"/>
        </w:rPr>
      </w:pPr>
      <w:r w:rsidRPr="00050CB2">
        <w:rPr>
          <w:rFonts w:asciiTheme="majorHAnsi" w:hAnsiTheme="majorHAnsi" w:cstheme="majorHAnsi"/>
          <w:sz w:val="36"/>
          <w:szCs w:val="36"/>
        </w:rPr>
        <w:t>Remote Worksite</w:t>
      </w:r>
      <w:r w:rsidR="000A70C2" w:rsidRPr="00050CB2">
        <w:rPr>
          <w:rFonts w:asciiTheme="majorHAnsi" w:hAnsiTheme="majorHAnsi" w:cstheme="majorHAnsi"/>
          <w:sz w:val="36"/>
          <w:szCs w:val="36"/>
        </w:rPr>
        <w:t xml:space="preserve"> Safety Self-Attestation</w:t>
      </w:r>
    </w:p>
    <w:tbl>
      <w:tblPr>
        <w:tblStyle w:val="TableGrid"/>
        <w:tblpPr w:leftFromText="180" w:rightFromText="180" w:vertAnchor="text" w:horzAnchor="margin" w:tblpY="1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7220"/>
      </w:tblGrid>
      <w:tr w:rsidR="00836DBE" w:rsidRPr="00836DBE" w14:paraId="6EF12837" w14:textId="77777777" w:rsidTr="008F2A54">
        <w:trPr>
          <w:trHeight w:val="432"/>
        </w:trPr>
        <w:tc>
          <w:tcPr>
            <w:tcW w:w="2160" w:type="dxa"/>
            <w:vAlign w:val="bottom"/>
          </w:tcPr>
          <w:p w14:paraId="28B91B68" w14:textId="77777777" w:rsidR="00836DBE" w:rsidRPr="00836DBE" w:rsidRDefault="00836DBE" w:rsidP="008F2A54">
            <w:pPr>
              <w:keepNext/>
              <w:keepLines/>
              <w:spacing w:line="276" w:lineRule="auto"/>
              <w:rPr>
                <w:rFonts w:ascii="Calibri" w:eastAsia="Calibri" w:hAnsi="Calibri" w:cs="Calibri"/>
                <w:sz w:val="24"/>
              </w:rPr>
            </w:pPr>
            <w:r w:rsidRPr="00836DBE">
              <w:rPr>
                <w:rFonts w:ascii="Calibri" w:eastAsia="Calibri" w:hAnsi="Calibri" w:cs="Calibri"/>
                <w:sz w:val="24"/>
              </w:rPr>
              <w:t xml:space="preserve">Employee Name: </w:t>
            </w:r>
          </w:p>
        </w:tc>
        <w:tc>
          <w:tcPr>
            <w:tcW w:w="7380" w:type="dxa"/>
            <w:tcBorders>
              <w:bottom w:val="single" w:sz="4" w:space="0" w:color="auto"/>
            </w:tcBorders>
            <w:vAlign w:val="bottom"/>
          </w:tcPr>
          <w:p w14:paraId="605D1B67" w14:textId="77777777" w:rsidR="00836DBE" w:rsidRPr="00836DBE" w:rsidRDefault="00836DBE" w:rsidP="008F2A54">
            <w:pPr>
              <w:keepNext/>
              <w:keepLines/>
              <w:spacing w:line="276" w:lineRule="auto"/>
              <w:rPr>
                <w:rFonts w:ascii="Calibri" w:eastAsia="Calibri" w:hAnsi="Calibri" w:cs="Calibri"/>
                <w:sz w:val="24"/>
              </w:rPr>
            </w:pPr>
          </w:p>
        </w:tc>
      </w:tr>
      <w:tr w:rsidR="00836DBE" w:rsidRPr="00836DBE" w14:paraId="30BDDFF3" w14:textId="77777777" w:rsidTr="008F2A54">
        <w:trPr>
          <w:trHeight w:val="432"/>
        </w:trPr>
        <w:tc>
          <w:tcPr>
            <w:tcW w:w="2160" w:type="dxa"/>
            <w:vAlign w:val="bottom"/>
          </w:tcPr>
          <w:p w14:paraId="34A0B21A" w14:textId="77777777" w:rsidR="00836DBE" w:rsidRPr="00836DBE" w:rsidRDefault="00836DBE" w:rsidP="008F2A54">
            <w:pPr>
              <w:keepNext/>
              <w:keepLines/>
              <w:spacing w:line="276" w:lineRule="auto"/>
              <w:rPr>
                <w:rFonts w:ascii="Calibri" w:eastAsia="Calibri" w:hAnsi="Calibri" w:cs="Calibri"/>
                <w:sz w:val="24"/>
              </w:rPr>
            </w:pPr>
            <w:r w:rsidRPr="00836DBE">
              <w:rPr>
                <w:rFonts w:ascii="Calibri" w:eastAsia="Calibri" w:hAnsi="Calibri" w:cs="Calibri"/>
                <w:sz w:val="24"/>
              </w:rPr>
              <w:t>Supervisor Name:</w:t>
            </w:r>
          </w:p>
        </w:tc>
        <w:tc>
          <w:tcPr>
            <w:tcW w:w="7380" w:type="dxa"/>
            <w:tcBorders>
              <w:top w:val="single" w:sz="4" w:space="0" w:color="auto"/>
              <w:bottom w:val="single" w:sz="4" w:space="0" w:color="auto"/>
            </w:tcBorders>
            <w:vAlign w:val="bottom"/>
          </w:tcPr>
          <w:p w14:paraId="13DD6D7C" w14:textId="77777777" w:rsidR="00836DBE" w:rsidRPr="00836DBE" w:rsidRDefault="00836DBE" w:rsidP="008F2A54">
            <w:pPr>
              <w:keepNext/>
              <w:keepLines/>
              <w:spacing w:line="276" w:lineRule="auto"/>
              <w:rPr>
                <w:rFonts w:ascii="Calibri" w:eastAsia="Calibri" w:hAnsi="Calibri" w:cs="Calibri"/>
                <w:sz w:val="24"/>
              </w:rPr>
            </w:pPr>
          </w:p>
        </w:tc>
      </w:tr>
    </w:tbl>
    <w:p w14:paraId="59614B10" w14:textId="3C61162D" w:rsidR="000A70C2" w:rsidRPr="000125E8" w:rsidRDefault="000A70C2" w:rsidP="008F2A54">
      <w:pPr>
        <w:spacing w:before="240" w:after="120" w:line="276" w:lineRule="auto"/>
        <w:ind w:right="-187"/>
        <w:rPr>
          <w:rFonts w:asciiTheme="minorHAnsi" w:hAnsiTheme="minorHAnsi" w:cstheme="minorHAnsi"/>
          <w:sz w:val="24"/>
        </w:rPr>
      </w:pPr>
      <w:r w:rsidRPr="000125E8">
        <w:rPr>
          <w:rFonts w:asciiTheme="minorHAnsi" w:hAnsiTheme="minorHAnsi" w:cstheme="minorHAnsi"/>
          <w:sz w:val="24"/>
        </w:rPr>
        <w:t>By checking each box be</w:t>
      </w:r>
      <w:bookmarkStart w:id="0" w:name="_GoBack"/>
      <w:bookmarkEnd w:id="0"/>
      <w:r w:rsidRPr="000125E8">
        <w:rPr>
          <w:rFonts w:asciiTheme="minorHAnsi" w:hAnsiTheme="minorHAnsi" w:cstheme="minorHAnsi"/>
          <w:sz w:val="24"/>
        </w:rPr>
        <w:t>low, I am attesting that I am complying with each safety measure below.</w:t>
      </w:r>
    </w:p>
    <w:p w14:paraId="2D4A961F" w14:textId="77777777" w:rsidR="000A70C2" w:rsidRPr="000125E8" w:rsidRDefault="000A70C2" w:rsidP="000125E8">
      <w:pPr>
        <w:pStyle w:val="Heading2"/>
      </w:pPr>
      <w:r w:rsidRPr="000125E8">
        <w:t xml:space="preserve">General Environment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8918"/>
      </w:tblGrid>
      <w:tr w:rsidR="000A70C2" w:rsidRPr="00B77807" w14:paraId="7A662183" w14:textId="77777777" w:rsidTr="000125E8">
        <w:sdt>
          <w:sdtPr>
            <w:rPr>
              <w:rFonts w:asciiTheme="minorHAnsi" w:hAnsiTheme="minorHAnsi" w:cstheme="minorHAnsi"/>
              <w:sz w:val="22"/>
              <w:szCs w:val="22"/>
            </w:rPr>
            <w:id w:val="-1336226757"/>
            <w14:checkbox>
              <w14:checked w14:val="0"/>
              <w14:checkedState w14:val="2612" w14:font="MS Gothic"/>
              <w14:uncheckedState w14:val="2610" w14:font="MS Gothic"/>
            </w14:checkbox>
          </w:sdtPr>
          <w:sdtEndPr/>
          <w:sdtContent>
            <w:tc>
              <w:tcPr>
                <w:tcW w:w="445" w:type="dxa"/>
              </w:tcPr>
              <w:p w14:paraId="11299BED" w14:textId="77777777" w:rsidR="000A70C2" w:rsidRPr="00B77807" w:rsidRDefault="000A70C2" w:rsidP="003F4840">
                <w:pPr>
                  <w:pStyle w:val="BodyText"/>
                  <w:keepNext/>
                  <w:keepLines/>
                  <w:spacing w:line="276" w:lineRule="auto"/>
                  <w:rPr>
                    <w:rFonts w:asciiTheme="minorHAnsi" w:hAnsiTheme="minorHAnsi" w:cstheme="minorHAnsi"/>
                    <w:sz w:val="22"/>
                    <w:szCs w:val="22"/>
                  </w:rPr>
                </w:pPr>
                <w:r w:rsidRPr="00B77807">
                  <w:rPr>
                    <w:rFonts w:ascii="Segoe UI Symbol" w:eastAsia="MS Gothic" w:hAnsi="Segoe UI Symbol" w:cs="Segoe UI Symbol"/>
                    <w:sz w:val="22"/>
                    <w:szCs w:val="22"/>
                  </w:rPr>
                  <w:t>☐</w:t>
                </w:r>
              </w:p>
            </w:tc>
          </w:sdtContent>
        </w:sdt>
        <w:tc>
          <w:tcPr>
            <w:tcW w:w="9635" w:type="dxa"/>
          </w:tcPr>
          <w:p w14:paraId="044F89CD" w14:textId="77777777" w:rsidR="000A70C2" w:rsidRPr="000125E8" w:rsidRDefault="000A70C2" w:rsidP="003F4840">
            <w:pPr>
              <w:rPr>
                <w:rFonts w:asciiTheme="minorHAnsi" w:hAnsiTheme="minorHAnsi" w:cstheme="minorHAnsi"/>
                <w:sz w:val="24"/>
              </w:rPr>
            </w:pPr>
            <w:r w:rsidRPr="000125E8">
              <w:rPr>
                <w:rFonts w:asciiTheme="minorHAnsi" w:hAnsiTheme="minorHAnsi" w:cstheme="minorHAnsi"/>
                <w:sz w:val="24"/>
              </w:rPr>
              <w:t>The workspace furniture and area enable me working comfortably for long periods of time.</w:t>
            </w:r>
          </w:p>
        </w:tc>
      </w:tr>
      <w:tr w:rsidR="000A70C2" w:rsidRPr="00B77807" w14:paraId="254A7E94" w14:textId="77777777" w:rsidTr="000125E8">
        <w:sdt>
          <w:sdtPr>
            <w:rPr>
              <w:rFonts w:asciiTheme="minorHAnsi" w:hAnsiTheme="minorHAnsi" w:cstheme="minorHAnsi"/>
              <w:sz w:val="22"/>
              <w:szCs w:val="22"/>
            </w:rPr>
            <w:id w:val="-1932734609"/>
            <w14:checkbox>
              <w14:checked w14:val="0"/>
              <w14:checkedState w14:val="2612" w14:font="MS Gothic"/>
              <w14:uncheckedState w14:val="2610" w14:font="MS Gothic"/>
            </w14:checkbox>
          </w:sdtPr>
          <w:sdtEndPr/>
          <w:sdtContent>
            <w:tc>
              <w:tcPr>
                <w:tcW w:w="445" w:type="dxa"/>
              </w:tcPr>
              <w:p w14:paraId="3B208697" w14:textId="77777777" w:rsidR="000A70C2" w:rsidRPr="00B77807" w:rsidRDefault="000A70C2" w:rsidP="003F4840">
                <w:pPr>
                  <w:pStyle w:val="BodyText"/>
                  <w:keepNext/>
                  <w:keepLines/>
                  <w:spacing w:line="276" w:lineRule="auto"/>
                  <w:rPr>
                    <w:rFonts w:asciiTheme="minorHAnsi" w:eastAsia="MS Gothic" w:hAnsiTheme="minorHAnsi" w:cstheme="minorHAnsi"/>
                    <w:sz w:val="22"/>
                    <w:szCs w:val="22"/>
                  </w:rPr>
                </w:pPr>
                <w:r w:rsidRPr="00B77807">
                  <w:rPr>
                    <w:rFonts w:ascii="Segoe UI Symbol" w:eastAsia="MS Gothic" w:hAnsi="Segoe UI Symbol" w:cs="Segoe UI Symbol"/>
                    <w:sz w:val="22"/>
                    <w:szCs w:val="22"/>
                  </w:rPr>
                  <w:t>☐</w:t>
                </w:r>
              </w:p>
            </w:tc>
          </w:sdtContent>
        </w:sdt>
        <w:tc>
          <w:tcPr>
            <w:tcW w:w="9635" w:type="dxa"/>
          </w:tcPr>
          <w:p w14:paraId="69D82D30" w14:textId="77777777" w:rsidR="000A70C2" w:rsidRPr="000125E8" w:rsidRDefault="000A70C2" w:rsidP="003F4840">
            <w:pPr>
              <w:pStyle w:val="BodyText"/>
              <w:keepNext/>
              <w:keepLines/>
              <w:spacing w:line="276" w:lineRule="auto"/>
              <w:rPr>
                <w:rFonts w:asciiTheme="minorHAnsi" w:hAnsiTheme="minorHAnsi" w:cstheme="minorHAnsi"/>
                <w:sz w:val="24"/>
                <w:szCs w:val="22"/>
              </w:rPr>
            </w:pPr>
            <w:r w:rsidRPr="000125E8">
              <w:rPr>
                <w:rFonts w:asciiTheme="minorHAnsi" w:hAnsiTheme="minorHAnsi" w:cstheme="minorHAnsi"/>
                <w:sz w:val="24"/>
                <w:szCs w:val="22"/>
              </w:rPr>
              <w:t>The workspace area has adequate lighting and ventilation.</w:t>
            </w:r>
          </w:p>
        </w:tc>
      </w:tr>
      <w:tr w:rsidR="000A70C2" w:rsidRPr="00B77807" w14:paraId="2F1FA029" w14:textId="77777777" w:rsidTr="000125E8">
        <w:sdt>
          <w:sdtPr>
            <w:rPr>
              <w:rFonts w:asciiTheme="minorHAnsi" w:hAnsiTheme="minorHAnsi" w:cstheme="minorHAnsi"/>
              <w:sz w:val="22"/>
              <w:szCs w:val="22"/>
            </w:rPr>
            <w:id w:val="575020514"/>
            <w14:checkbox>
              <w14:checked w14:val="0"/>
              <w14:checkedState w14:val="2612" w14:font="MS Gothic"/>
              <w14:uncheckedState w14:val="2610" w14:font="MS Gothic"/>
            </w14:checkbox>
          </w:sdtPr>
          <w:sdtEndPr/>
          <w:sdtContent>
            <w:tc>
              <w:tcPr>
                <w:tcW w:w="445" w:type="dxa"/>
              </w:tcPr>
              <w:p w14:paraId="35E6BC13" w14:textId="77777777" w:rsidR="000A70C2" w:rsidRPr="00B77807" w:rsidRDefault="000A70C2" w:rsidP="003F4840">
                <w:pPr>
                  <w:pStyle w:val="BodyText"/>
                  <w:keepNext/>
                  <w:keepLines/>
                  <w:spacing w:line="276" w:lineRule="auto"/>
                  <w:rPr>
                    <w:rFonts w:asciiTheme="minorHAnsi" w:eastAsia="MS Gothic" w:hAnsiTheme="minorHAnsi" w:cstheme="minorHAnsi"/>
                    <w:sz w:val="22"/>
                    <w:szCs w:val="22"/>
                  </w:rPr>
                </w:pPr>
                <w:r w:rsidRPr="00B77807">
                  <w:rPr>
                    <w:rFonts w:ascii="Segoe UI Symbol" w:eastAsia="MS Gothic" w:hAnsi="Segoe UI Symbol" w:cs="Segoe UI Symbol"/>
                    <w:sz w:val="22"/>
                    <w:szCs w:val="22"/>
                  </w:rPr>
                  <w:t>☐</w:t>
                </w:r>
              </w:p>
            </w:tc>
          </w:sdtContent>
        </w:sdt>
        <w:tc>
          <w:tcPr>
            <w:tcW w:w="9635" w:type="dxa"/>
          </w:tcPr>
          <w:p w14:paraId="6FC9E33D" w14:textId="5C8147B0" w:rsidR="000A70C2" w:rsidRPr="000125E8" w:rsidRDefault="000A70C2" w:rsidP="008500D0">
            <w:pPr>
              <w:rPr>
                <w:rFonts w:asciiTheme="minorHAnsi" w:hAnsiTheme="minorHAnsi" w:cstheme="minorHAnsi"/>
                <w:sz w:val="24"/>
              </w:rPr>
            </w:pPr>
            <w:r w:rsidRPr="000125E8">
              <w:rPr>
                <w:rFonts w:asciiTheme="minorHAnsi" w:hAnsiTheme="minorHAnsi" w:cstheme="minorHAnsi"/>
                <w:sz w:val="24"/>
              </w:rPr>
              <w:t>The workspace is reasonably quiet and free of distraction</w:t>
            </w:r>
            <w:r w:rsidR="008500D0">
              <w:rPr>
                <w:rFonts w:asciiTheme="minorHAnsi" w:hAnsiTheme="minorHAnsi" w:cstheme="minorHAnsi"/>
                <w:sz w:val="24"/>
              </w:rPr>
              <w:t xml:space="preserve"> and is secure</w:t>
            </w:r>
            <w:r w:rsidRPr="000125E8">
              <w:rPr>
                <w:rFonts w:asciiTheme="minorHAnsi" w:hAnsiTheme="minorHAnsi" w:cstheme="minorHAnsi"/>
                <w:sz w:val="24"/>
              </w:rPr>
              <w:t>.</w:t>
            </w:r>
          </w:p>
        </w:tc>
      </w:tr>
      <w:tr w:rsidR="000A70C2" w:rsidRPr="00B77807" w14:paraId="1E2D6370" w14:textId="77777777" w:rsidTr="000125E8">
        <w:sdt>
          <w:sdtPr>
            <w:rPr>
              <w:rFonts w:asciiTheme="minorHAnsi" w:hAnsiTheme="minorHAnsi" w:cstheme="minorHAnsi"/>
              <w:sz w:val="22"/>
              <w:szCs w:val="22"/>
            </w:rPr>
            <w:id w:val="1548793965"/>
            <w14:checkbox>
              <w14:checked w14:val="0"/>
              <w14:checkedState w14:val="2612" w14:font="MS Gothic"/>
              <w14:uncheckedState w14:val="2610" w14:font="MS Gothic"/>
            </w14:checkbox>
          </w:sdtPr>
          <w:sdtEndPr/>
          <w:sdtContent>
            <w:tc>
              <w:tcPr>
                <w:tcW w:w="445" w:type="dxa"/>
              </w:tcPr>
              <w:p w14:paraId="6B500841" w14:textId="77777777" w:rsidR="000A70C2" w:rsidRPr="00B77807" w:rsidRDefault="000A70C2" w:rsidP="003F4840">
                <w:pPr>
                  <w:pStyle w:val="BodyText"/>
                  <w:keepNext/>
                  <w:keepLines/>
                  <w:spacing w:line="276" w:lineRule="auto"/>
                  <w:rPr>
                    <w:rFonts w:asciiTheme="minorHAnsi" w:eastAsia="MS Gothic" w:hAnsiTheme="minorHAnsi" w:cstheme="minorHAnsi"/>
                    <w:sz w:val="22"/>
                    <w:szCs w:val="22"/>
                  </w:rPr>
                </w:pPr>
                <w:r w:rsidRPr="00B77807">
                  <w:rPr>
                    <w:rFonts w:ascii="Segoe UI Symbol" w:eastAsia="MS Gothic" w:hAnsi="Segoe UI Symbol" w:cs="Segoe UI Symbol"/>
                    <w:sz w:val="22"/>
                    <w:szCs w:val="22"/>
                  </w:rPr>
                  <w:t>☐</w:t>
                </w:r>
              </w:p>
            </w:tc>
          </w:sdtContent>
        </w:sdt>
        <w:tc>
          <w:tcPr>
            <w:tcW w:w="9635" w:type="dxa"/>
          </w:tcPr>
          <w:p w14:paraId="78598AC3" w14:textId="77777777" w:rsidR="000A70C2" w:rsidRPr="000125E8" w:rsidRDefault="000A70C2" w:rsidP="003F4840">
            <w:pPr>
              <w:rPr>
                <w:rFonts w:asciiTheme="minorHAnsi" w:hAnsiTheme="minorHAnsi" w:cstheme="minorHAnsi"/>
                <w:sz w:val="24"/>
              </w:rPr>
            </w:pPr>
            <w:r w:rsidRPr="000125E8">
              <w:rPr>
                <w:rFonts w:asciiTheme="minorHAnsi" w:hAnsiTheme="minorHAnsi" w:cstheme="minorHAnsi"/>
                <w:sz w:val="24"/>
              </w:rPr>
              <w:t xml:space="preserve">Aisles, doorways, and corners are free from obstructions to permit movement. </w:t>
            </w:r>
          </w:p>
        </w:tc>
      </w:tr>
    </w:tbl>
    <w:p w14:paraId="66AE5B22" w14:textId="7ABDED75" w:rsidR="000A70C2" w:rsidRPr="00B77807" w:rsidRDefault="000A70C2" w:rsidP="000125E8">
      <w:pPr>
        <w:pStyle w:val="Heading2"/>
      </w:pPr>
      <w:r w:rsidRPr="00B77807">
        <w:t>Electricity and Equipment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8918"/>
      </w:tblGrid>
      <w:tr w:rsidR="000A70C2" w:rsidRPr="00B77807" w14:paraId="71D78DF3" w14:textId="77777777" w:rsidTr="000125E8">
        <w:sdt>
          <w:sdtPr>
            <w:rPr>
              <w:rFonts w:asciiTheme="minorHAnsi" w:hAnsiTheme="minorHAnsi" w:cstheme="minorHAnsi"/>
              <w:sz w:val="22"/>
              <w:szCs w:val="22"/>
            </w:rPr>
            <w:id w:val="756181263"/>
            <w14:checkbox>
              <w14:checked w14:val="0"/>
              <w14:checkedState w14:val="2612" w14:font="MS Gothic"/>
              <w14:uncheckedState w14:val="2610" w14:font="MS Gothic"/>
            </w14:checkbox>
          </w:sdtPr>
          <w:sdtEndPr/>
          <w:sdtContent>
            <w:tc>
              <w:tcPr>
                <w:tcW w:w="445" w:type="dxa"/>
              </w:tcPr>
              <w:p w14:paraId="01F36AD6" w14:textId="048842B2" w:rsidR="000A70C2" w:rsidRPr="00B77807" w:rsidRDefault="000A70C2" w:rsidP="000A70C2">
                <w:pPr>
                  <w:pStyle w:val="BodyText"/>
                  <w:spacing w:line="276" w:lineRule="auto"/>
                  <w:rPr>
                    <w:rFonts w:asciiTheme="minorHAnsi" w:eastAsia="MS Gothic" w:hAnsiTheme="minorHAnsi" w:cstheme="minorHAnsi"/>
                    <w:sz w:val="22"/>
                    <w:szCs w:val="22"/>
                  </w:rPr>
                </w:pPr>
                <w:r w:rsidRPr="00B77807">
                  <w:rPr>
                    <w:rFonts w:ascii="Segoe UI Symbol" w:eastAsia="MS Gothic" w:hAnsi="Segoe UI Symbol" w:cs="Segoe UI Symbol"/>
                    <w:sz w:val="22"/>
                    <w:szCs w:val="22"/>
                  </w:rPr>
                  <w:t>☐</w:t>
                </w:r>
              </w:p>
            </w:tc>
          </w:sdtContent>
        </w:sdt>
        <w:tc>
          <w:tcPr>
            <w:tcW w:w="9635" w:type="dxa"/>
          </w:tcPr>
          <w:p w14:paraId="72563FB9" w14:textId="77777777" w:rsidR="000A70C2" w:rsidRPr="000125E8" w:rsidRDefault="000A70C2" w:rsidP="000A70C2">
            <w:pPr>
              <w:rPr>
                <w:rFonts w:asciiTheme="minorHAnsi" w:hAnsiTheme="minorHAnsi" w:cstheme="minorHAnsi"/>
                <w:sz w:val="24"/>
              </w:rPr>
            </w:pPr>
            <w:r w:rsidRPr="000125E8">
              <w:rPr>
                <w:rFonts w:asciiTheme="minorHAnsi" w:hAnsiTheme="minorHAnsi" w:cstheme="minorHAnsi"/>
                <w:sz w:val="24"/>
              </w:rPr>
              <w:t xml:space="preserve">There are enough electrical outlets in the workspace to support the required equipment. All electrical equipment is free of recognized hazards that would cause physical harm (e.g., frayed, loose, or exposed wires or broken conductors). If necessary, consult with an electrician or power utility company on capacity questions. </w:t>
            </w:r>
          </w:p>
        </w:tc>
      </w:tr>
      <w:tr w:rsidR="000A70C2" w:rsidRPr="00B77807" w14:paraId="085220CA" w14:textId="77777777" w:rsidTr="000125E8">
        <w:sdt>
          <w:sdtPr>
            <w:rPr>
              <w:rFonts w:asciiTheme="minorHAnsi" w:hAnsiTheme="minorHAnsi" w:cstheme="minorHAnsi"/>
              <w:sz w:val="22"/>
              <w:szCs w:val="22"/>
            </w:rPr>
            <w:id w:val="-1735858571"/>
            <w14:checkbox>
              <w14:checked w14:val="0"/>
              <w14:checkedState w14:val="2612" w14:font="MS Gothic"/>
              <w14:uncheckedState w14:val="2610" w14:font="MS Gothic"/>
            </w14:checkbox>
          </w:sdtPr>
          <w:sdtEndPr/>
          <w:sdtContent>
            <w:tc>
              <w:tcPr>
                <w:tcW w:w="445" w:type="dxa"/>
              </w:tcPr>
              <w:p w14:paraId="756D89DA" w14:textId="77777777" w:rsidR="000A70C2" w:rsidRPr="00B77807" w:rsidRDefault="000A70C2" w:rsidP="000A70C2">
                <w:pPr>
                  <w:pStyle w:val="BodyText"/>
                  <w:spacing w:line="276" w:lineRule="auto"/>
                  <w:rPr>
                    <w:rFonts w:asciiTheme="minorHAnsi" w:eastAsia="MS Gothic" w:hAnsiTheme="minorHAnsi" w:cstheme="minorHAnsi"/>
                    <w:sz w:val="22"/>
                    <w:szCs w:val="22"/>
                  </w:rPr>
                </w:pPr>
                <w:r w:rsidRPr="00B77807">
                  <w:rPr>
                    <w:rFonts w:ascii="Segoe UI Symbol" w:eastAsia="MS Gothic" w:hAnsi="Segoe UI Symbol" w:cs="Segoe UI Symbol"/>
                    <w:sz w:val="22"/>
                    <w:szCs w:val="22"/>
                  </w:rPr>
                  <w:t>☐</w:t>
                </w:r>
              </w:p>
            </w:tc>
          </w:sdtContent>
        </w:sdt>
        <w:tc>
          <w:tcPr>
            <w:tcW w:w="9635" w:type="dxa"/>
          </w:tcPr>
          <w:p w14:paraId="064E63AA" w14:textId="2B516397" w:rsidR="000A70C2" w:rsidRPr="000125E8" w:rsidRDefault="000A70C2" w:rsidP="000A70C2">
            <w:pPr>
              <w:rPr>
                <w:rFonts w:asciiTheme="minorHAnsi" w:hAnsiTheme="minorHAnsi" w:cstheme="minorHAnsi"/>
                <w:sz w:val="24"/>
              </w:rPr>
            </w:pPr>
            <w:r w:rsidRPr="000125E8">
              <w:rPr>
                <w:rFonts w:asciiTheme="minorHAnsi" w:hAnsiTheme="minorHAnsi" w:cstheme="minorHAnsi"/>
                <w:sz w:val="24"/>
              </w:rPr>
              <w:t>Necessary electrical outlets are three-pronged (grounded</w:t>
            </w:r>
            <w:r w:rsidR="002E7123">
              <w:rPr>
                <w:rFonts w:asciiTheme="minorHAnsi" w:hAnsiTheme="minorHAnsi" w:cstheme="minorHAnsi"/>
                <w:sz w:val="24"/>
              </w:rPr>
              <w:t>)</w:t>
            </w:r>
            <w:r w:rsidRPr="000125E8">
              <w:rPr>
                <w:rFonts w:asciiTheme="minorHAnsi" w:hAnsiTheme="minorHAnsi" w:cstheme="minorHAnsi"/>
                <w:sz w:val="24"/>
              </w:rPr>
              <w:t>.</w:t>
            </w:r>
          </w:p>
        </w:tc>
      </w:tr>
      <w:tr w:rsidR="000A70C2" w:rsidRPr="00B77807" w14:paraId="41D46772" w14:textId="77777777" w:rsidTr="000125E8">
        <w:sdt>
          <w:sdtPr>
            <w:rPr>
              <w:rFonts w:asciiTheme="minorHAnsi" w:hAnsiTheme="minorHAnsi" w:cstheme="minorHAnsi"/>
              <w:sz w:val="22"/>
              <w:szCs w:val="22"/>
            </w:rPr>
            <w:id w:val="-1833213103"/>
            <w14:checkbox>
              <w14:checked w14:val="0"/>
              <w14:checkedState w14:val="2612" w14:font="MS Gothic"/>
              <w14:uncheckedState w14:val="2610" w14:font="MS Gothic"/>
            </w14:checkbox>
          </w:sdtPr>
          <w:sdtEndPr/>
          <w:sdtContent>
            <w:tc>
              <w:tcPr>
                <w:tcW w:w="445" w:type="dxa"/>
              </w:tcPr>
              <w:p w14:paraId="51C0A96B" w14:textId="77777777" w:rsidR="000A70C2" w:rsidRPr="00B77807" w:rsidRDefault="000A70C2" w:rsidP="000A70C2">
                <w:pPr>
                  <w:pStyle w:val="BodyText"/>
                  <w:spacing w:line="276" w:lineRule="auto"/>
                  <w:rPr>
                    <w:rFonts w:asciiTheme="minorHAnsi" w:eastAsia="MS Gothic" w:hAnsiTheme="minorHAnsi" w:cstheme="minorHAnsi"/>
                    <w:sz w:val="22"/>
                    <w:szCs w:val="22"/>
                  </w:rPr>
                </w:pPr>
                <w:r w:rsidRPr="00B77807">
                  <w:rPr>
                    <w:rFonts w:ascii="Segoe UI Symbol" w:eastAsia="MS Gothic" w:hAnsi="Segoe UI Symbol" w:cs="Segoe UI Symbol"/>
                    <w:sz w:val="22"/>
                    <w:szCs w:val="22"/>
                  </w:rPr>
                  <w:t>☐</w:t>
                </w:r>
              </w:p>
            </w:tc>
          </w:sdtContent>
        </w:sdt>
        <w:tc>
          <w:tcPr>
            <w:tcW w:w="9635" w:type="dxa"/>
          </w:tcPr>
          <w:p w14:paraId="67304503" w14:textId="77777777" w:rsidR="000A70C2" w:rsidRPr="000125E8" w:rsidRDefault="000A70C2" w:rsidP="000A70C2">
            <w:pPr>
              <w:rPr>
                <w:rFonts w:asciiTheme="minorHAnsi" w:hAnsiTheme="minorHAnsi" w:cstheme="minorHAnsi"/>
                <w:sz w:val="24"/>
              </w:rPr>
            </w:pPr>
            <w:r w:rsidRPr="000125E8">
              <w:rPr>
                <w:rFonts w:asciiTheme="minorHAnsi" w:hAnsiTheme="minorHAnsi" w:cstheme="minorHAnsi"/>
                <w:sz w:val="24"/>
              </w:rPr>
              <w:t>Computer equipment is connected to a surge protector. The equipment is placed at a comfortable height for viewing and will be powered down after the workday is over.</w:t>
            </w:r>
          </w:p>
        </w:tc>
      </w:tr>
      <w:tr w:rsidR="000A70C2" w:rsidRPr="00B77807" w14:paraId="3EBACB00" w14:textId="77777777" w:rsidTr="000125E8">
        <w:sdt>
          <w:sdtPr>
            <w:rPr>
              <w:rFonts w:asciiTheme="minorHAnsi" w:hAnsiTheme="minorHAnsi" w:cstheme="minorHAnsi"/>
              <w:sz w:val="22"/>
              <w:szCs w:val="22"/>
            </w:rPr>
            <w:id w:val="-395823159"/>
            <w14:checkbox>
              <w14:checked w14:val="0"/>
              <w14:checkedState w14:val="2612" w14:font="MS Gothic"/>
              <w14:uncheckedState w14:val="2610" w14:font="MS Gothic"/>
            </w14:checkbox>
          </w:sdtPr>
          <w:sdtEndPr/>
          <w:sdtContent>
            <w:tc>
              <w:tcPr>
                <w:tcW w:w="445" w:type="dxa"/>
              </w:tcPr>
              <w:p w14:paraId="0C9154B6" w14:textId="77777777" w:rsidR="000A70C2" w:rsidRPr="00B77807" w:rsidRDefault="000A70C2" w:rsidP="000A70C2">
                <w:pPr>
                  <w:pStyle w:val="BodyText"/>
                  <w:spacing w:line="276" w:lineRule="auto"/>
                  <w:rPr>
                    <w:rFonts w:asciiTheme="minorHAnsi" w:eastAsia="MS Gothic" w:hAnsiTheme="minorHAnsi" w:cstheme="minorHAnsi"/>
                    <w:sz w:val="22"/>
                    <w:szCs w:val="22"/>
                  </w:rPr>
                </w:pPr>
                <w:r w:rsidRPr="00B77807">
                  <w:rPr>
                    <w:rFonts w:ascii="Segoe UI Symbol" w:eastAsia="MS Gothic" w:hAnsi="Segoe UI Symbol" w:cs="Segoe UI Symbol"/>
                    <w:sz w:val="22"/>
                    <w:szCs w:val="22"/>
                  </w:rPr>
                  <w:t>☐</w:t>
                </w:r>
              </w:p>
            </w:tc>
          </w:sdtContent>
        </w:sdt>
        <w:tc>
          <w:tcPr>
            <w:tcW w:w="9635" w:type="dxa"/>
          </w:tcPr>
          <w:p w14:paraId="3E6B8ADB" w14:textId="77777777" w:rsidR="000A70C2" w:rsidRPr="000125E8" w:rsidRDefault="000A70C2" w:rsidP="000A70C2">
            <w:pPr>
              <w:rPr>
                <w:rFonts w:asciiTheme="minorHAnsi" w:hAnsiTheme="minorHAnsi" w:cstheme="minorHAnsi"/>
                <w:sz w:val="24"/>
              </w:rPr>
            </w:pPr>
            <w:r w:rsidRPr="000125E8">
              <w:rPr>
                <w:rFonts w:asciiTheme="minorHAnsi" w:hAnsiTheme="minorHAnsi" w:cstheme="minorHAnsi"/>
                <w:sz w:val="24"/>
              </w:rPr>
              <w:t>Computer equipment is on a sturdy, level, well-maintained piece of furniture and the keyboard and mouse are at a height that does not cause wrist strain.</w:t>
            </w:r>
          </w:p>
        </w:tc>
      </w:tr>
    </w:tbl>
    <w:p w14:paraId="7470E375" w14:textId="6E25CEFA" w:rsidR="000A70C2" w:rsidRPr="00B77807" w:rsidRDefault="000A70C2" w:rsidP="000125E8">
      <w:pPr>
        <w:pStyle w:val="Heading2"/>
      </w:pPr>
      <w:r w:rsidRPr="00B77807">
        <w:t xml:space="preserve">Safety and Security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8918"/>
      </w:tblGrid>
      <w:tr w:rsidR="000A70C2" w:rsidRPr="00B77807" w14:paraId="13AEA76E" w14:textId="77777777" w:rsidTr="000125E8">
        <w:sdt>
          <w:sdtPr>
            <w:rPr>
              <w:rFonts w:asciiTheme="minorHAnsi" w:hAnsiTheme="minorHAnsi" w:cstheme="minorHAnsi"/>
              <w:sz w:val="22"/>
              <w:szCs w:val="22"/>
            </w:rPr>
            <w:id w:val="796253039"/>
            <w14:checkbox>
              <w14:checked w14:val="0"/>
              <w14:checkedState w14:val="2612" w14:font="MS Gothic"/>
              <w14:uncheckedState w14:val="2610" w14:font="MS Gothic"/>
            </w14:checkbox>
          </w:sdtPr>
          <w:sdtEndPr/>
          <w:sdtContent>
            <w:tc>
              <w:tcPr>
                <w:tcW w:w="445" w:type="dxa"/>
              </w:tcPr>
              <w:p w14:paraId="29D2E81B" w14:textId="77777777" w:rsidR="000A70C2" w:rsidRPr="00B77807" w:rsidRDefault="000A70C2" w:rsidP="003F4840">
                <w:pPr>
                  <w:pStyle w:val="BodyText"/>
                  <w:keepNext/>
                  <w:keepLines/>
                  <w:spacing w:line="276" w:lineRule="auto"/>
                  <w:rPr>
                    <w:rFonts w:asciiTheme="minorHAnsi" w:eastAsia="MS Gothic" w:hAnsiTheme="minorHAnsi" w:cstheme="minorHAnsi"/>
                    <w:sz w:val="22"/>
                    <w:szCs w:val="22"/>
                  </w:rPr>
                </w:pPr>
                <w:r w:rsidRPr="00B77807">
                  <w:rPr>
                    <w:rFonts w:ascii="Segoe UI Symbol" w:eastAsia="MS Gothic" w:hAnsi="Segoe UI Symbol" w:cs="Segoe UI Symbol"/>
                    <w:sz w:val="22"/>
                    <w:szCs w:val="22"/>
                  </w:rPr>
                  <w:t>☐</w:t>
                </w:r>
              </w:p>
            </w:tc>
          </w:sdtContent>
        </w:sdt>
        <w:tc>
          <w:tcPr>
            <w:tcW w:w="9635" w:type="dxa"/>
          </w:tcPr>
          <w:p w14:paraId="1B1F1D2A" w14:textId="77777777" w:rsidR="000A70C2" w:rsidRPr="000125E8" w:rsidRDefault="000A70C2" w:rsidP="003F4840">
            <w:pPr>
              <w:keepNext/>
              <w:keepLines/>
              <w:rPr>
                <w:rFonts w:asciiTheme="minorHAnsi" w:hAnsiTheme="minorHAnsi" w:cstheme="minorHAnsi"/>
                <w:sz w:val="24"/>
              </w:rPr>
            </w:pPr>
            <w:r w:rsidRPr="000125E8">
              <w:rPr>
                <w:rFonts w:asciiTheme="minorHAnsi" w:hAnsiTheme="minorHAnsi" w:cstheme="minorHAnsi"/>
                <w:sz w:val="24"/>
              </w:rPr>
              <w:t xml:space="preserve">There is a working smoke detector in the workspace. </w:t>
            </w:r>
          </w:p>
        </w:tc>
      </w:tr>
      <w:tr w:rsidR="000A70C2" w:rsidRPr="00B77807" w14:paraId="35AD480B" w14:textId="77777777" w:rsidTr="000125E8">
        <w:sdt>
          <w:sdtPr>
            <w:rPr>
              <w:rFonts w:asciiTheme="minorHAnsi" w:hAnsiTheme="minorHAnsi" w:cstheme="minorHAnsi"/>
              <w:sz w:val="22"/>
              <w:szCs w:val="22"/>
            </w:rPr>
            <w:id w:val="2079777041"/>
            <w14:checkbox>
              <w14:checked w14:val="0"/>
              <w14:checkedState w14:val="2612" w14:font="MS Gothic"/>
              <w14:uncheckedState w14:val="2610" w14:font="MS Gothic"/>
            </w14:checkbox>
          </w:sdtPr>
          <w:sdtEndPr/>
          <w:sdtContent>
            <w:tc>
              <w:tcPr>
                <w:tcW w:w="445" w:type="dxa"/>
              </w:tcPr>
              <w:p w14:paraId="2E59F244" w14:textId="77777777" w:rsidR="000A70C2" w:rsidRPr="00B77807" w:rsidRDefault="000A70C2" w:rsidP="003F4840">
                <w:pPr>
                  <w:pStyle w:val="BodyText"/>
                  <w:keepNext/>
                  <w:keepLines/>
                  <w:spacing w:line="276" w:lineRule="auto"/>
                  <w:rPr>
                    <w:rFonts w:asciiTheme="minorHAnsi" w:eastAsia="MS Gothic" w:hAnsiTheme="minorHAnsi" w:cstheme="minorHAnsi"/>
                    <w:sz w:val="22"/>
                    <w:szCs w:val="22"/>
                  </w:rPr>
                </w:pPr>
                <w:r w:rsidRPr="00B77807">
                  <w:rPr>
                    <w:rFonts w:ascii="Segoe UI Symbol" w:eastAsia="MS Gothic" w:hAnsi="Segoe UI Symbol" w:cs="Segoe UI Symbol"/>
                    <w:sz w:val="22"/>
                    <w:szCs w:val="22"/>
                  </w:rPr>
                  <w:t>☐</w:t>
                </w:r>
              </w:p>
            </w:tc>
          </w:sdtContent>
        </w:sdt>
        <w:tc>
          <w:tcPr>
            <w:tcW w:w="9635" w:type="dxa"/>
          </w:tcPr>
          <w:p w14:paraId="4BAFE33C" w14:textId="77777777" w:rsidR="000A70C2" w:rsidRPr="000125E8" w:rsidRDefault="000A70C2" w:rsidP="003F4840">
            <w:pPr>
              <w:rPr>
                <w:rFonts w:asciiTheme="minorHAnsi" w:hAnsiTheme="minorHAnsi" w:cstheme="minorHAnsi"/>
                <w:sz w:val="24"/>
              </w:rPr>
            </w:pPr>
            <w:r w:rsidRPr="000125E8">
              <w:rPr>
                <w:rFonts w:asciiTheme="minorHAnsi" w:hAnsiTheme="minorHAnsi" w:cstheme="minorHAnsi"/>
                <w:sz w:val="24"/>
              </w:rPr>
              <w:t>Phone lines, electrical cords, and extension wires are secured underneath a desk or along baseboards.</w:t>
            </w:r>
          </w:p>
        </w:tc>
      </w:tr>
    </w:tbl>
    <w:p w14:paraId="605E3B79" w14:textId="2FBAF1F4" w:rsidR="000A70C2" w:rsidRPr="000125E8" w:rsidRDefault="000A70C2" w:rsidP="008F2A54">
      <w:pPr>
        <w:spacing w:before="120" w:after="120"/>
        <w:rPr>
          <w:rFonts w:asciiTheme="minorHAnsi" w:hAnsiTheme="minorHAnsi" w:cstheme="minorHAnsi"/>
          <w:i/>
          <w:sz w:val="24"/>
        </w:rPr>
      </w:pPr>
      <w:r w:rsidRPr="000125E8">
        <w:rPr>
          <w:rFonts w:asciiTheme="minorHAnsi" w:hAnsiTheme="minorHAnsi" w:cstheme="minorHAnsi"/>
          <w:sz w:val="24"/>
        </w:rPr>
        <w:t xml:space="preserve">NOTE: Employees are responsible for informing their manager/supervisor of any significant change to work area or space. Safe work guidelines can be found </w:t>
      </w:r>
      <w:r w:rsidRPr="002E7123">
        <w:rPr>
          <w:rFonts w:asciiTheme="minorHAnsi" w:hAnsiTheme="minorHAnsi" w:cstheme="minorHAnsi"/>
          <w:sz w:val="24"/>
        </w:rPr>
        <w:t xml:space="preserve">at </w:t>
      </w:r>
      <w:hyperlink r:id="rId10" w:history="1">
        <w:r w:rsidR="002E7123" w:rsidRPr="002E7123">
          <w:rPr>
            <w:rStyle w:val="Hyperlink"/>
            <w:rFonts w:asciiTheme="minorHAnsi" w:hAnsiTheme="minorHAnsi" w:cstheme="minorHAnsi"/>
            <w:sz w:val="24"/>
          </w:rPr>
          <w:t>OSHA</w:t>
        </w:r>
      </w:hyperlink>
      <w:r w:rsidR="002E7123" w:rsidRPr="002E7123">
        <w:rPr>
          <w:rFonts w:asciiTheme="minorHAnsi" w:hAnsiTheme="minorHAnsi" w:cstheme="minorHAnsi"/>
          <w:sz w:val="24"/>
        </w:rPr>
        <w:t xml:space="preserve"> website.</w:t>
      </w:r>
    </w:p>
    <w:p w14:paraId="549FA1FB" w14:textId="6EBCD074" w:rsidR="00832FA8" w:rsidRPr="000125E8" w:rsidRDefault="000A70C2" w:rsidP="008F2A54">
      <w:pPr>
        <w:spacing w:after="240"/>
        <w:rPr>
          <w:rFonts w:asciiTheme="minorHAnsi" w:hAnsiTheme="minorHAnsi" w:cstheme="minorHAnsi"/>
          <w:b/>
          <w:sz w:val="24"/>
        </w:rPr>
      </w:pPr>
      <w:r w:rsidRPr="000125E8">
        <w:rPr>
          <w:rFonts w:asciiTheme="minorHAnsi" w:hAnsiTheme="minorHAnsi" w:cstheme="minorHAnsi"/>
          <w:b/>
          <w:sz w:val="24"/>
        </w:rPr>
        <w:t xml:space="preserve">I understand it is my responsibility to maintain the safety and appropriate arrangement of my remote </w:t>
      </w:r>
      <w:r w:rsidR="00832FA8" w:rsidRPr="000125E8">
        <w:rPr>
          <w:rFonts w:asciiTheme="minorHAnsi" w:hAnsiTheme="minorHAnsi" w:cstheme="minorHAnsi"/>
          <w:b/>
          <w:sz w:val="24"/>
        </w:rPr>
        <w:t>worksite</w:t>
      </w:r>
      <w:r w:rsidRPr="000125E8">
        <w:rPr>
          <w:rFonts w:asciiTheme="minorHAnsi" w:hAnsiTheme="minorHAnsi" w:cstheme="minorHAnsi"/>
          <w:b/>
          <w:sz w:val="24"/>
        </w:rPr>
        <w:t xml:space="preserve">. I certify that my </w:t>
      </w:r>
      <w:r w:rsidR="00832FA8" w:rsidRPr="000125E8">
        <w:rPr>
          <w:rFonts w:asciiTheme="minorHAnsi" w:hAnsiTheme="minorHAnsi" w:cstheme="minorHAnsi"/>
          <w:b/>
          <w:sz w:val="24"/>
        </w:rPr>
        <w:t xml:space="preserve">attestations above </w:t>
      </w:r>
      <w:r w:rsidRPr="000125E8">
        <w:rPr>
          <w:rFonts w:asciiTheme="minorHAnsi" w:hAnsiTheme="minorHAnsi" w:cstheme="minorHAnsi"/>
          <w:b/>
          <w:sz w:val="24"/>
        </w:rPr>
        <w:t>are true and complet</w:t>
      </w:r>
      <w:r w:rsidR="00832FA8" w:rsidRPr="000125E8">
        <w:rPr>
          <w:rFonts w:asciiTheme="minorHAnsi" w:hAnsiTheme="minorHAnsi" w:cstheme="minorHAnsi"/>
          <w:b/>
          <w:sz w:val="24"/>
        </w:rPr>
        <w:t xml:space="preserve">e </w:t>
      </w:r>
      <w:r w:rsidRPr="000125E8">
        <w:rPr>
          <w:rFonts w:asciiTheme="minorHAnsi" w:hAnsiTheme="minorHAnsi" w:cstheme="minorHAnsi"/>
          <w:b/>
          <w:sz w:val="24"/>
        </w:rPr>
        <w:t xml:space="preserve">to the best of my knowledge. I </w:t>
      </w:r>
      <w:r w:rsidR="00832FA8" w:rsidRPr="000125E8">
        <w:rPr>
          <w:rFonts w:asciiTheme="minorHAnsi" w:hAnsiTheme="minorHAnsi" w:cstheme="minorHAnsi"/>
          <w:b/>
          <w:sz w:val="24"/>
        </w:rPr>
        <w:t xml:space="preserve">further </w:t>
      </w:r>
      <w:r w:rsidRPr="000125E8">
        <w:rPr>
          <w:rFonts w:asciiTheme="minorHAnsi" w:hAnsiTheme="minorHAnsi" w:cstheme="minorHAnsi"/>
          <w:b/>
          <w:sz w:val="24"/>
        </w:rPr>
        <w:t>understand that providing inaccurate, misleading, or fraudulent information is sufficient grounds for my</w:t>
      </w:r>
      <w:r w:rsidR="00832FA8" w:rsidRPr="000125E8">
        <w:rPr>
          <w:rFonts w:asciiTheme="minorHAnsi" w:hAnsiTheme="minorHAnsi" w:cstheme="minorHAnsi"/>
          <w:b/>
          <w:sz w:val="24"/>
        </w:rPr>
        <w:t xml:space="preserve"> immediate and permanent</w:t>
      </w:r>
      <w:r w:rsidRPr="000125E8">
        <w:rPr>
          <w:rFonts w:asciiTheme="minorHAnsi" w:hAnsiTheme="minorHAnsi" w:cstheme="minorHAnsi"/>
          <w:b/>
          <w:sz w:val="24"/>
        </w:rPr>
        <w:t xml:space="preserve"> disqualification from </w:t>
      </w:r>
      <w:r w:rsidR="00832FA8" w:rsidRPr="000125E8">
        <w:rPr>
          <w:rFonts w:asciiTheme="minorHAnsi" w:hAnsiTheme="minorHAnsi" w:cstheme="minorHAnsi"/>
          <w:b/>
          <w:sz w:val="24"/>
        </w:rPr>
        <w:t>remote</w:t>
      </w:r>
      <w:r w:rsidRPr="000125E8">
        <w:rPr>
          <w:rFonts w:asciiTheme="minorHAnsi" w:hAnsiTheme="minorHAnsi" w:cstheme="minorHAnsi"/>
          <w:b/>
          <w:sz w:val="24"/>
        </w:rPr>
        <w:t xml:space="preserve"> work.</w:t>
      </w:r>
    </w:p>
    <w:p w14:paraId="074CD145" w14:textId="03E57F2E" w:rsidR="00832FA8" w:rsidRPr="002E7123" w:rsidRDefault="00832FA8" w:rsidP="00836DBE">
      <w:pPr>
        <w:pStyle w:val="Heading3"/>
        <w:spacing w:before="240" w:after="120"/>
      </w:pPr>
      <w:r w:rsidRPr="002E7123">
        <w:t>SIGNATURE</w:t>
      </w:r>
      <w:r w:rsidR="00836DBE">
        <w:t>S</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6390"/>
        <w:gridCol w:w="270"/>
        <w:gridCol w:w="3420"/>
      </w:tblGrid>
      <w:tr w:rsidR="00915435" w:rsidRPr="007B4573" w14:paraId="07294A80" w14:textId="77777777" w:rsidTr="008F2A54">
        <w:trPr>
          <w:trHeight w:val="432"/>
        </w:trPr>
        <w:tc>
          <w:tcPr>
            <w:tcW w:w="6390" w:type="dxa"/>
            <w:tcBorders>
              <w:bottom w:val="single" w:sz="4" w:space="0" w:color="auto"/>
            </w:tcBorders>
          </w:tcPr>
          <w:p w14:paraId="759D493F" w14:textId="77777777" w:rsidR="00915435" w:rsidRPr="007B4573" w:rsidRDefault="00915435" w:rsidP="0009658C">
            <w:pPr>
              <w:pStyle w:val="BodyText"/>
              <w:keepNext/>
              <w:keepLines/>
              <w:rPr>
                <w:rFonts w:asciiTheme="minorHAnsi" w:hAnsiTheme="minorHAnsi" w:cstheme="minorHAnsi"/>
                <w:sz w:val="22"/>
                <w:szCs w:val="22"/>
              </w:rPr>
            </w:pPr>
          </w:p>
        </w:tc>
        <w:tc>
          <w:tcPr>
            <w:tcW w:w="270" w:type="dxa"/>
          </w:tcPr>
          <w:p w14:paraId="2E0FDA4B" w14:textId="77777777" w:rsidR="00915435" w:rsidRPr="007B4573" w:rsidRDefault="00915435" w:rsidP="0009658C">
            <w:pPr>
              <w:pStyle w:val="BodyText"/>
              <w:keepNext/>
              <w:keepLines/>
              <w:rPr>
                <w:rFonts w:asciiTheme="minorHAnsi" w:hAnsiTheme="minorHAnsi" w:cstheme="minorHAnsi"/>
                <w:sz w:val="22"/>
                <w:szCs w:val="22"/>
              </w:rPr>
            </w:pPr>
          </w:p>
        </w:tc>
        <w:tc>
          <w:tcPr>
            <w:tcW w:w="3420" w:type="dxa"/>
            <w:tcBorders>
              <w:bottom w:val="single" w:sz="4" w:space="0" w:color="auto"/>
            </w:tcBorders>
          </w:tcPr>
          <w:p w14:paraId="31363202" w14:textId="77777777" w:rsidR="00915435" w:rsidRPr="007B4573" w:rsidRDefault="00915435" w:rsidP="0009658C">
            <w:pPr>
              <w:pStyle w:val="BodyText"/>
              <w:keepNext/>
              <w:keepLines/>
              <w:rPr>
                <w:rFonts w:asciiTheme="minorHAnsi" w:hAnsiTheme="minorHAnsi" w:cstheme="minorHAnsi"/>
                <w:sz w:val="22"/>
                <w:szCs w:val="22"/>
              </w:rPr>
            </w:pPr>
          </w:p>
        </w:tc>
      </w:tr>
      <w:tr w:rsidR="00915435" w:rsidRPr="007B4573" w14:paraId="72354730" w14:textId="77777777" w:rsidTr="0009658C">
        <w:tc>
          <w:tcPr>
            <w:tcW w:w="6390" w:type="dxa"/>
            <w:tcBorders>
              <w:top w:val="single" w:sz="4" w:space="0" w:color="auto"/>
            </w:tcBorders>
          </w:tcPr>
          <w:p w14:paraId="561BC6D2" w14:textId="09EF1DD7" w:rsidR="00915435" w:rsidRPr="007B4573" w:rsidRDefault="00836DBE" w:rsidP="0009658C">
            <w:pPr>
              <w:pStyle w:val="BodyText"/>
              <w:keepNext/>
              <w:keepLines/>
              <w:rPr>
                <w:rFonts w:asciiTheme="minorHAnsi" w:hAnsiTheme="minorHAnsi" w:cstheme="minorHAnsi"/>
                <w:sz w:val="22"/>
                <w:szCs w:val="22"/>
              </w:rPr>
            </w:pPr>
            <w:r>
              <w:rPr>
                <w:rFonts w:asciiTheme="minorHAnsi" w:hAnsiTheme="minorHAnsi" w:cstheme="minorHAnsi"/>
                <w:sz w:val="22"/>
                <w:szCs w:val="22"/>
              </w:rPr>
              <w:t xml:space="preserve">Employee </w:t>
            </w:r>
            <w:r w:rsidR="00915435" w:rsidRPr="007B4573">
              <w:rPr>
                <w:rFonts w:asciiTheme="minorHAnsi" w:hAnsiTheme="minorHAnsi" w:cstheme="minorHAnsi"/>
                <w:sz w:val="22"/>
                <w:szCs w:val="22"/>
              </w:rPr>
              <w:t>Signature</w:t>
            </w:r>
          </w:p>
        </w:tc>
        <w:tc>
          <w:tcPr>
            <w:tcW w:w="270" w:type="dxa"/>
          </w:tcPr>
          <w:p w14:paraId="02A75A95" w14:textId="77777777" w:rsidR="00915435" w:rsidRPr="007B4573" w:rsidRDefault="00915435" w:rsidP="0009658C">
            <w:pPr>
              <w:pStyle w:val="BodyText"/>
              <w:keepNext/>
              <w:keepLines/>
              <w:rPr>
                <w:rFonts w:asciiTheme="minorHAnsi" w:hAnsiTheme="minorHAnsi" w:cstheme="minorHAnsi"/>
                <w:sz w:val="22"/>
                <w:szCs w:val="22"/>
              </w:rPr>
            </w:pPr>
          </w:p>
        </w:tc>
        <w:tc>
          <w:tcPr>
            <w:tcW w:w="3420" w:type="dxa"/>
            <w:tcBorders>
              <w:top w:val="single" w:sz="4" w:space="0" w:color="auto"/>
            </w:tcBorders>
          </w:tcPr>
          <w:p w14:paraId="694AB602" w14:textId="77777777" w:rsidR="00915435" w:rsidRPr="007B4573" w:rsidRDefault="00915435" w:rsidP="0009658C">
            <w:pPr>
              <w:pStyle w:val="BodyText"/>
              <w:keepNext/>
              <w:keepLines/>
              <w:rPr>
                <w:rFonts w:asciiTheme="minorHAnsi" w:hAnsiTheme="minorHAnsi" w:cstheme="minorHAnsi"/>
                <w:sz w:val="22"/>
                <w:szCs w:val="22"/>
              </w:rPr>
            </w:pPr>
            <w:r w:rsidRPr="007B4573">
              <w:rPr>
                <w:rFonts w:asciiTheme="minorHAnsi" w:hAnsiTheme="minorHAnsi" w:cstheme="minorHAnsi"/>
                <w:sz w:val="22"/>
                <w:szCs w:val="22"/>
              </w:rPr>
              <w:t>Date</w:t>
            </w:r>
          </w:p>
        </w:tc>
      </w:tr>
      <w:tr w:rsidR="00832FA8" w:rsidRPr="007B4573" w14:paraId="790C904C" w14:textId="77777777" w:rsidTr="008F2A54">
        <w:trPr>
          <w:trHeight w:val="432"/>
        </w:trPr>
        <w:tc>
          <w:tcPr>
            <w:tcW w:w="6390" w:type="dxa"/>
            <w:tcBorders>
              <w:bottom w:val="single" w:sz="4" w:space="0" w:color="auto"/>
            </w:tcBorders>
          </w:tcPr>
          <w:p w14:paraId="1BDCC2B9" w14:textId="77777777" w:rsidR="00832FA8" w:rsidRPr="007B4573" w:rsidRDefault="00832FA8" w:rsidP="00334F84">
            <w:pPr>
              <w:pStyle w:val="BodyText"/>
              <w:keepNext/>
              <w:keepLines/>
              <w:rPr>
                <w:rFonts w:asciiTheme="minorHAnsi" w:hAnsiTheme="minorHAnsi" w:cstheme="minorHAnsi"/>
                <w:sz w:val="22"/>
                <w:szCs w:val="22"/>
              </w:rPr>
            </w:pPr>
          </w:p>
        </w:tc>
        <w:tc>
          <w:tcPr>
            <w:tcW w:w="270" w:type="dxa"/>
          </w:tcPr>
          <w:p w14:paraId="7F26E614" w14:textId="77777777" w:rsidR="00832FA8" w:rsidRPr="007B4573" w:rsidRDefault="00832FA8" w:rsidP="00334F84">
            <w:pPr>
              <w:pStyle w:val="BodyText"/>
              <w:keepNext/>
              <w:keepLines/>
              <w:rPr>
                <w:rFonts w:asciiTheme="minorHAnsi" w:hAnsiTheme="minorHAnsi" w:cstheme="minorHAnsi"/>
                <w:sz w:val="22"/>
                <w:szCs w:val="22"/>
              </w:rPr>
            </w:pPr>
          </w:p>
        </w:tc>
        <w:tc>
          <w:tcPr>
            <w:tcW w:w="3420" w:type="dxa"/>
            <w:tcBorders>
              <w:bottom w:val="single" w:sz="4" w:space="0" w:color="auto"/>
            </w:tcBorders>
          </w:tcPr>
          <w:p w14:paraId="12559A49" w14:textId="77777777" w:rsidR="00832FA8" w:rsidRPr="007B4573" w:rsidRDefault="00832FA8" w:rsidP="00334F84">
            <w:pPr>
              <w:pStyle w:val="BodyText"/>
              <w:keepNext/>
              <w:keepLines/>
              <w:rPr>
                <w:rFonts w:asciiTheme="minorHAnsi" w:hAnsiTheme="minorHAnsi" w:cstheme="minorHAnsi"/>
                <w:sz w:val="22"/>
                <w:szCs w:val="22"/>
              </w:rPr>
            </w:pPr>
          </w:p>
        </w:tc>
      </w:tr>
      <w:tr w:rsidR="00832FA8" w:rsidRPr="007B4573" w14:paraId="1024207E" w14:textId="77777777" w:rsidTr="002E7123">
        <w:tc>
          <w:tcPr>
            <w:tcW w:w="6390" w:type="dxa"/>
            <w:tcBorders>
              <w:top w:val="single" w:sz="4" w:space="0" w:color="auto"/>
            </w:tcBorders>
          </w:tcPr>
          <w:p w14:paraId="7208B322" w14:textId="6CD406BA" w:rsidR="00832FA8" w:rsidRPr="007B4573" w:rsidRDefault="00836DBE" w:rsidP="00334F84">
            <w:pPr>
              <w:pStyle w:val="BodyText"/>
              <w:keepNext/>
              <w:keepLines/>
              <w:rPr>
                <w:rFonts w:asciiTheme="minorHAnsi" w:hAnsiTheme="minorHAnsi" w:cstheme="minorHAnsi"/>
                <w:sz w:val="22"/>
                <w:szCs w:val="22"/>
              </w:rPr>
            </w:pPr>
            <w:r>
              <w:rPr>
                <w:rFonts w:asciiTheme="minorHAnsi" w:hAnsiTheme="minorHAnsi" w:cstheme="minorHAnsi"/>
                <w:sz w:val="22"/>
                <w:szCs w:val="22"/>
              </w:rPr>
              <w:t xml:space="preserve">Supervisor </w:t>
            </w:r>
            <w:r w:rsidR="00832FA8" w:rsidRPr="007B4573">
              <w:rPr>
                <w:rFonts w:asciiTheme="minorHAnsi" w:hAnsiTheme="minorHAnsi" w:cstheme="minorHAnsi"/>
                <w:sz w:val="22"/>
                <w:szCs w:val="22"/>
              </w:rPr>
              <w:t>Signature</w:t>
            </w:r>
          </w:p>
        </w:tc>
        <w:tc>
          <w:tcPr>
            <w:tcW w:w="270" w:type="dxa"/>
          </w:tcPr>
          <w:p w14:paraId="52CD258C" w14:textId="77777777" w:rsidR="00832FA8" w:rsidRPr="007B4573" w:rsidRDefault="00832FA8" w:rsidP="00334F84">
            <w:pPr>
              <w:pStyle w:val="BodyText"/>
              <w:keepNext/>
              <w:keepLines/>
              <w:rPr>
                <w:rFonts w:asciiTheme="minorHAnsi" w:hAnsiTheme="minorHAnsi" w:cstheme="minorHAnsi"/>
                <w:sz w:val="22"/>
                <w:szCs w:val="22"/>
              </w:rPr>
            </w:pPr>
          </w:p>
        </w:tc>
        <w:tc>
          <w:tcPr>
            <w:tcW w:w="3420" w:type="dxa"/>
            <w:tcBorders>
              <w:top w:val="single" w:sz="4" w:space="0" w:color="auto"/>
            </w:tcBorders>
          </w:tcPr>
          <w:p w14:paraId="232651FD" w14:textId="77777777" w:rsidR="00832FA8" w:rsidRPr="007B4573" w:rsidRDefault="00832FA8" w:rsidP="00334F84">
            <w:pPr>
              <w:pStyle w:val="BodyText"/>
              <w:keepNext/>
              <w:keepLines/>
              <w:rPr>
                <w:rFonts w:asciiTheme="minorHAnsi" w:hAnsiTheme="minorHAnsi" w:cstheme="minorHAnsi"/>
                <w:sz w:val="22"/>
                <w:szCs w:val="22"/>
              </w:rPr>
            </w:pPr>
            <w:r w:rsidRPr="007B4573">
              <w:rPr>
                <w:rFonts w:asciiTheme="minorHAnsi" w:hAnsiTheme="minorHAnsi" w:cstheme="minorHAnsi"/>
                <w:sz w:val="22"/>
                <w:szCs w:val="22"/>
              </w:rPr>
              <w:t>Date</w:t>
            </w:r>
          </w:p>
        </w:tc>
      </w:tr>
    </w:tbl>
    <w:p w14:paraId="47307624" w14:textId="77777777" w:rsidR="000A70C2" w:rsidRPr="00B77807" w:rsidRDefault="000A70C2" w:rsidP="00836DBE">
      <w:pPr>
        <w:rPr>
          <w:rFonts w:asciiTheme="minorHAnsi" w:hAnsiTheme="minorHAnsi" w:cstheme="minorHAnsi"/>
        </w:rPr>
      </w:pPr>
    </w:p>
    <w:sectPr w:rsidR="000A70C2" w:rsidRPr="00B77807" w:rsidSect="00660CDA">
      <w:headerReference w:type="default" r:id="rId11"/>
      <w:pgSz w:w="12240" w:h="15840" w:code="1"/>
      <w:pgMar w:top="907" w:right="1440" w:bottom="36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8F612" w14:textId="77777777" w:rsidR="00343DAE" w:rsidRDefault="00343DAE" w:rsidP="009D6DFB">
      <w:r>
        <w:separator/>
      </w:r>
    </w:p>
  </w:endnote>
  <w:endnote w:type="continuationSeparator" w:id="0">
    <w:p w14:paraId="2FC94D64" w14:textId="77777777" w:rsidR="00343DAE" w:rsidRDefault="00343DAE" w:rsidP="009D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0920D" w14:textId="77777777" w:rsidR="00343DAE" w:rsidRDefault="00343DAE" w:rsidP="009D6DFB">
      <w:r>
        <w:separator/>
      </w:r>
    </w:p>
  </w:footnote>
  <w:footnote w:type="continuationSeparator" w:id="0">
    <w:p w14:paraId="4104C6A5" w14:textId="77777777" w:rsidR="00343DAE" w:rsidRDefault="00343DAE" w:rsidP="009D6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C4A9" w14:textId="5A44FCE2" w:rsidR="009C4310" w:rsidRPr="00041AD9" w:rsidRDefault="009C4310" w:rsidP="009C4310">
    <w:pPr>
      <w:pStyle w:val="Header"/>
      <w:rPr>
        <w:b/>
        <w:color w:val="2F5496" w:themeColor="accent1" w:themeShade="BF"/>
        <w:sz w:val="32"/>
        <w:szCs w:val="32"/>
      </w:rPr>
    </w:pPr>
    <w:r w:rsidRPr="00595C31">
      <w:rPr>
        <w:rFonts w:ascii="Arial Narrow" w:hAnsi="Arial Narrow"/>
        <w:b/>
        <w:bCs/>
        <w:i/>
        <w:iCs/>
        <w:noProof/>
      </w:rPr>
      <w:drawing>
        <wp:inline distT="0" distB="0" distL="0" distR="0" wp14:anchorId="549A13FE" wp14:editId="35FDDB3B">
          <wp:extent cx="1628775" cy="524521"/>
          <wp:effectExtent l="0" t="0" r="0" b="8890"/>
          <wp:docPr id="15" name="Picture 15" descr="NEWsjecc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jeccd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367" cy="542423"/>
                  </a:xfrm>
                  <a:prstGeom prst="rect">
                    <a:avLst/>
                  </a:prstGeom>
                  <a:noFill/>
                  <a:ln>
                    <a:noFill/>
                  </a:ln>
                </pic:spPr>
              </pic:pic>
            </a:graphicData>
          </a:graphic>
        </wp:inline>
      </w:drawing>
    </w:r>
    <w:r>
      <w:rPr>
        <w:rFonts w:ascii="Arial Narrow" w:hAnsi="Arial Narrow"/>
        <w:b/>
        <w:bCs/>
        <w:caps/>
        <w:noProof/>
        <w:color w:val="44546A" w:themeColor="text2"/>
        <w:sz w:val="24"/>
        <w:szCs w:val="24"/>
      </w:rPr>
      <w:tab/>
    </w:r>
    <w:r>
      <w:rPr>
        <w:rFonts w:ascii="Arial Narrow" w:hAnsi="Arial Narrow"/>
        <w:b/>
        <w:bCs/>
        <w:caps/>
        <w:noProof/>
        <w:color w:val="44546A" w:themeColor="text2"/>
        <w:sz w:val="24"/>
        <w:szCs w:val="24"/>
      </w:rPr>
      <w:tab/>
    </w:r>
    <w:r w:rsidRPr="00640E34">
      <w:rPr>
        <w:rFonts w:ascii="Arial Narrow" w:hAnsi="Arial Narrow"/>
        <w:b/>
        <w:bCs/>
        <w:caps/>
        <w:noProof/>
        <w:color w:val="000000" w:themeColor="text1"/>
        <w:sz w:val="24"/>
        <w:szCs w:val="24"/>
      </w:rPr>
      <w:t>OFFICE OF HUMAN RESOURCES</w:t>
    </w:r>
  </w:p>
  <w:p w14:paraId="5EC74A61" w14:textId="77777777" w:rsidR="009C4310" w:rsidRDefault="009C4310" w:rsidP="009C4310">
    <w:r>
      <w:rPr>
        <w:noProof/>
      </w:rPr>
      <mc:AlternateContent>
        <mc:Choice Requires="wps">
          <w:drawing>
            <wp:anchor distT="0" distB="0" distL="114300" distR="114300" simplePos="0" relativeHeight="251659264" behindDoc="0" locked="0" layoutInCell="1" allowOverlap="1" wp14:anchorId="1E7D53EA" wp14:editId="3CB7744E">
              <wp:simplePos x="0" y="0"/>
              <wp:positionH relativeFrom="margin">
                <wp:align>left</wp:align>
              </wp:positionH>
              <wp:positionV relativeFrom="paragraph">
                <wp:posOffset>27305</wp:posOffset>
              </wp:positionV>
              <wp:extent cx="6042660" cy="15240"/>
              <wp:effectExtent l="0" t="0" r="34290" b="22860"/>
              <wp:wrapNone/>
              <wp:docPr id="21" name="Straight Connector 21"/>
              <wp:cNvGraphicFramePr/>
              <a:graphic xmlns:a="http://schemas.openxmlformats.org/drawingml/2006/main">
                <a:graphicData uri="http://schemas.microsoft.com/office/word/2010/wordprocessingShape">
                  <wps:wsp>
                    <wps:cNvCnPr/>
                    <wps:spPr>
                      <a:xfrm flipV="1">
                        <a:off x="0" y="0"/>
                        <a:ext cx="6042660" cy="15240"/>
                      </a:xfrm>
                      <a:prstGeom prst="line">
                        <a:avLst/>
                      </a:prstGeom>
                      <a:noFill/>
                      <a:ln w="952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9D4F95" id="Straight Connector 2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5pt" to="475.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" strokecolor="black [3213]">
              <v:stroke joinstyle="miter"/>
              <w10:wrap anchorx="margin"/>
            </v:line>
          </w:pict>
        </mc:Fallback>
      </mc:AlternateContent>
    </w:r>
  </w:p>
  <w:p w14:paraId="5620D23C" w14:textId="77777777" w:rsidR="009C4310" w:rsidRDefault="009C4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C2"/>
    <w:rsid w:val="000125E8"/>
    <w:rsid w:val="00050CB2"/>
    <w:rsid w:val="000A4CCF"/>
    <w:rsid w:val="000A70C2"/>
    <w:rsid w:val="00102BF4"/>
    <w:rsid w:val="001D5B58"/>
    <w:rsid w:val="00236FCA"/>
    <w:rsid w:val="002E7123"/>
    <w:rsid w:val="00343DAE"/>
    <w:rsid w:val="004D168D"/>
    <w:rsid w:val="004E1C45"/>
    <w:rsid w:val="00554BC5"/>
    <w:rsid w:val="005605B1"/>
    <w:rsid w:val="00571D04"/>
    <w:rsid w:val="00640E34"/>
    <w:rsid w:val="00660CDA"/>
    <w:rsid w:val="00711A61"/>
    <w:rsid w:val="00712AB3"/>
    <w:rsid w:val="00832FA8"/>
    <w:rsid w:val="00836DBE"/>
    <w:rsid w:val="008500D0"/>
    <w:rsid w:val="008F2A54"/>
    <w:rsid w:val="00915435"/>
    <w:rsid w:val="009C4310"/>
    <w:rsid w:val="009D6DFB"/>
    <w:rsid w:val="00A95DB4"/>
    <w:rsid w:val="00B54D80"/>
    <w:rsid w:val="00B77807"/>
    <w:rsid w:val="00BD14B2"/>
    <w:rsid w:val="00CF1436"/>
    <w:rsid w:val="00D54D28"/>
    <w:rsid w:val="00D709CC"/>
    <w:rsid w:val="00DD006A"/>
    <w:rsid w:val="00EB63D4"/>
    <w:rsid w:val="00F32CE3"/>
    <w:rsid w:val="00F614AF"/>
    <w:rsid w:val="00FC5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122907"/>
  <w15:chartTrackingRefBased/>
  <w15:docId w15:val="{55DFA2BA-1481-4BD0-828F-8A698D49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w w:val="105"/>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0C2"/>
    <w:pPr>
      <w:widowControl w:val="0"/>
      <w:autoSpaceDE w:val="0"/>
      <w:autoSpaceDN w:val="0"/>
    </w:pPr>
    <w:rPr>
      <w:rFonts w:ascii="Arial" w:eastAsia="Arial" w:hAnsi="Arial" w:cs="Arial"/>
      <w:w w:val="100"/>
      <w:sz w:val="22"/>
      <w:szCs w:val="22"/>
    </w:rPr>
  </w:style>
  <w:style w:type="paragraph" w:styleId="Heading1">
    <w:name w:val="heading 1"/>
    <w:basedOn w:val="Normal"/>
    <w:link w:val="Heading1Char"/>
    <w:uiPriority w:val="9"/>
    <w:qFormat/>
    <w:rsid w:val="000A70C2"/>
    <w:pPr>
      <w:spacing w:before="3" w:line="340" w:lineRule="exact"/>
      <w:ind w:left="1700" w:right="1483"/>
      <w:jc w:val="center"/>
      <w:outlineLvl w:val="0"/>
    </w:pPr>
    <w:rPr>
      <w:rFonts w:ascii="Calibri" w:eastAsia="Calibri" w:hAnsi="Calibri" w:cs="Calibri"/>
      <w:b/>
      <w:bCs/>
      <w:sz w:val="28"/>
      <w:szCs w:val="28"/>
    </w:rPr>
  </w:style>
  <w:style w:type="paragraph" w:styleId="Heading2">
    <w:name w:val="heading 2"/>
    <w:basedOn w:val="Normal"/>
    <w:next w:val="Normal"/>
    <w:link w:val="Heading2Char"/>
    <w:uiPriority w:val="9"/>
    <w:unhideWhenUsed/>
    <w:qFormat/>
    <w:rsid w:val="000125E8"/>
    <w:pPr>
      <w:keepNext/>
      <w:keepLines/>
      <w:spacing w:before="120" w:after="12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7123"/>
    <w:pPr>
      <w:keepNext/>
      <w:keepLines/>
      <w:spacing w:before="160" w:after="2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0C2"/>
    <w:rPr>
      <w:rFonts w:eastAsia="Calibri" w:cs="Calibri"/>
      <w:b/>
      <w:bCs/>
      <w:w w:val="100"/>
      <w:sz w:val="28"/>
      <w:szCs w:val="28"/>
    </w:rPr>
  </w:style>
  <w:style w:type="paragraph" w:styleId="BodyText">
    <w:name w:val="Body Text"/>
    <w:basedOn w:val="Normal"/>
    <w:link w:val="BodyTextChar"/>
    <w:uiPriority w:val="1"/>
    <w:qFormat/>
    <w:rsid w:val="000A70C2"/>
    <w:rPr>
      <w:sz w:val="20"/>
      <w:szCs w:val="20"/>
    </w:rPr>
  </w:style>
  <w:style w:type="character" w:customStyle="1" w:styleId="BodyTextChar">
    <w:name w:val="Body Text Char"/>
    <w:basedOn w:val="DefaultParagraphFont"/>
    <w:link w:val="BodyText"/>
    <w:uiPriority w:val="1"/>
    <w:rsid w:val="000A70C2"/>
    <w:rPr>
      <w:rFonts w:ascii="Arial" w:eastAsia="Arial" w:hAnsi="Arial" w:cs="Arial"/>
      <w:w w:val="100"/>
      <w:sz w:val="20"/>
      <w:szCs w:val="20"/>
    </w:rPr>
  </w:style>
  <w:style w:type="table" w:styleId="TableGrid">
    <w:name w:val="Table Grid"/>
    <w:basedOn w:val="TableNormal"/>
    <w:uiPriority w:val="39"/>
    <w:rsid w:val="000A70C2"/>
    <w:pPr>
      <w:widowControl w:val="0"/>
      <w:autoSpaceDE w:val="0"/>
      <w:autoSpaceDN w:val="0"/>
    </w:pPr>
    <w:rPr>
      <w:rFonts w:asciiTheme="minorHAnsi" w:hAnsiTheme="minorHAnsi" w:cstheme="minorBidi"/>
      <w:w w:val="1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6DFB"/>
    <w:pPr>
      <w:tabs>
        <w:tab w:val="center" w:pos="4680"/>
        <w:tab w:val="right" w:pos="9360"/>
      </w:tabs>
    </w:pPr>
  </w:style>
  <w:style w:type="character" w:customStyle="1" w:styleId="HeaderChar">
    <w:name w:val="Header Char"/>
    <w:basedOn w:val="DefaultParagraphFont"/>
    <w:link w:val="Header"/>
    <w:uiPriority w:val="99"/>
    <w:rsid w:val="009D6DFB"/>
    <w:rPr>
      <w:rFonts w:ascii="Arial" w:eastAsia="Arial" w:hAnsi="Arial" w:cs="Arial"/>
      <w:w w:val="100"/>
      <w:sz w:val="22"/>
      <w:szCs w:val="22"/>
    </w:rPr>
  </w:style>
  <w:style w:type="paragraph" w:styleId="Footer">
    <w:name w:val="footer"/>
    <w:basedOn w:val="Normal"/>
    <w:link w:val="FooterChar"/>
    <w:uiPriority w:val="99"/>
    <w:unhideWhenUsed/>
    <w:rsid w:val="009D6DFB"/>
    <w:pPr>
      <w:tabs>
        <w:tab w:val="center" w:pos="4680"/>
        <w:tab w:val="right" w:pos="9360"/>
      </w:tabs>
    </w:pPr>
  </w:style>
  <w:style w:type="character" w:customStyle="1" w:styleId="FooterChar">
    <w:name w:val="Footer Char"/>
    <w:basedOn w:val="DefaultParagraphFont"/>
    <w:link w:val="Footer"/>
    <w:uiPriority w:val="99"/>
    <w:rsid w:val="009D6DFB"/>
    <w:rPr>
      <w:rFonts w:ascii="Arial" w:eastAsia="Arial" w:hAnsi="Arial" w:cs="Arial"/>
      <w:w w:val="100"/>
      <w:sz w:val="22"/>
      <w:szCs w:val="22"/>
    </w:rPr>
  </w:style>
  <w:style w:type="character" w:customStyle="1" w:styleId="Heading2Char">
    <w:name w:val="Heading 2 Char"/>
    <w:basedOn w:val="DefaultParagraphFont"/>
    <w:link w:val="Heading2"/>
    <w:uiPriority w:val="9"/>
    <w:rsid w:val="000125E8"/>
    <w:rPr>
      <w:rFonts w:asciiTheme="majorHAnsi" w:eastAsiaTheme="majorEastAsia" w:hAnsiTheme="majorHAnsi" w:cstheme="majorBidi"/>
      <w:color w:val="2F5496" w:themeColor="accent1" w:themeShade="BF"/>
      <w:w w:val="100"/>
      <w:sz w:val="26"/>
      <w:szCs w:val="26"/>
    </w:rPr>
  </w:style>
  <w:style w:type="character" w:styleId="Hyperlink">
    <w:name w:val="Hyperlink"/>
    <w:basedOn w:val="DefaultParagraphFont"/>
    <w:uiPriority w:val="99"/>
    <w:unhideWhenUsed/>
    <w:rsid w:val="002E7123"/>
    <w:rPr>
      <w:color w:val="0563C1" w:themeColor="hyperlink"/>
      <w:u w:val="single"/>
    </w:rPr>
  </w:style>
  <w:style w:type="character" w:customStyle="1" w:styleId="UnresolvedMention">
    <w:name w:val="Unresolved Mention"/>
    <w:basedOn w:val="DefaultParagraphFont"/>
    <w:uiPriority w:val="99"/>
    <w:semiHidden/>
    <w:unhideWhenUsed/>
    <w:rsid w:val="002E7123"/>
    <w:rPr>
      <w:color w:val="605E5C"/>
      <w:shd w:val="clear" w:color="auto" w:fill="E1DFDD"/>
    </w:rPr>
  </w:style>
  <w:style w:type="character" w:customStyle="1" w:styleId="Heading3Char">
    <w:name w:val="Heading 3 Char"/>
    <w:basedOn w:val="DefaultParagraphFont"/>
    <w:link w:val="Heading3"/>
    <w:uiPriority w:val="9"/>
    <w:rsid w:val="002E7123"/>
    <w:rPr>
      <w:rFonts w:asciiTheme="majorHAnsi" w:eastAsiaTheme="majorEastAsia" w:hAnsiTheme="majorHAnsi" w:cstheme="majorBidi"/>
      <w:color w:val="1F3763" w:themeColor="accent1" w:themeShade="7F"/>
      <w:w w:val="100"/>
    </w:rPr>
  </w:style>
  <w:style w:type="character" w:styleId="FollowedHyperlink">
    <w:name w:val="FollowedHyperlink"/>
    <w:basedOn w:val="DefaultParagraphFont"/>
    <w:uiPriority w:val="99"/>
    <w:semiHidden/>
    <w:unhideWhenUsed/>
    <w:rsid w:val="002E71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osha.gov/SLTC/etools/computerworkstations/index.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751B66478BE4986B7134DABB0D187" ma:contentTypeVersion="14" ma:contentTypeDescription="Create a new document." ma:contentTypeScope="" ma:versionID="9f25294e3469df916de5ace792f2da87">
  <xsd:schema xmlns:xsd="http://www.w3.org/2001/XMLSchema" xmlns:xs="http://www.w3.org/2001/XMLSchema" xmlns:p="http://schemas.microsoft.com/office/2006/metadata/properties" xmlns:ns3="f58f7c74-7997-4ee7-ae51-cce065476c45" xmlns:ns4="a0cdde1d-1622-4352-9b89-272b0c972540" targetNamespace="http://schemas.microsoft.com/office/2006/metadata/properties" ma:root="true" ma:fieldsID="4153af269d6ad47c11c2e721199871e6" ns3:_="" ns4:_="">
    <xsd:import namespace="f58f7c74-7997-4ee7-ae51-cce065476c45"/>
    <xsd:import namespace="a0cdde1d-1622-4352-9b89-272b0c9725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f7c74-7997-4ee7-ae51-cce065476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dde1d-1622-4352-9b89-272b0c9725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69F3D-AAC8-4CF8-8F9C-530751A1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f7c74-7997-4ee7-ae51-cce065476c45"/>
    <ds:schemaRef ds:uri="a0cdde1d-1622-4352-9b89-272b0c972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475C45-B37F-49A7-A174-A36FA7481A32}">
  <ds:schemaRefs>
    <ds:schemaRef ds:uri="http://schemas.microsoft.com/office/2006/metadata/properties"/>
    <ds:schemaRef ds:uri="http://purl.org/dc/elements/1.1/"/>
    <ds:schemaRef ds:uri="a0cdde1d-1622-4352-9b89-272b0c972540"/>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f58f7c74-7997-4ee7-ae51-cce065476c45"/>
    <ds:schemaRef ds:uri="http://www.w3.org/XML/1998/namespace"/>
    <ds:schemaRef ds:uri="http://purl.org/dc/dcmitype/"/>
  </ds:schemaRefs>
</ds:datastoreItem>
</file>

<file path=customXml/itemProps3.xml><?xml version="1.0" encoding="utf-8"?>
<ds:datastoreItem xmlns:ds="http://schemas.openxmlformats.org/officeDocument/2006/customXml" ds:itemID="{56B566E8-28FB-4141-AAA8-5EDD3BEE83B5}">
  <ds:schemaRefs>
    <ds:schemaRef ds:uri="http://schemas.microsoft.com/sharepoint/v3/contenttype/forms"/>
  </ds:schemaRefs>
</ds:datastoreItem>
</file>

<file path=customXml/itemProps4.xml><?xml version="1.0" encoding="utf-8"?>
<ds:datastoreItem xmlns:ds="http://schemas.openxmlformats.org/officeDocument/2006/customXml" ds:itemID="{FBD0D4F3-C903-4200-B96B-D759D161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1799</Characters>
  <Application>Microsoft Office Word</Application>
  <DocSecurity>0</DocSecurity>
  <Lines>51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Drummond, Marcy J</dc:creator>
  <cp:keywords/>
  <dc:description/>
  <cp:lastModifiedBy>Juarez, Elizabeth A.</cp:lastModifiedBy>
  <cp:revision>2</cp:revision>
  <dcterms:created xsi:type="dcterms:W3CDTF">2024-01-11T16:50:00Z</dcterms:created>
  <dcterms:modified xsi:type="dcterms:W3CDTF">2024-01-11T16:50:00Z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0x010100688751B66478BE4986B7134DABB0D187</vt:lpwstr>
  </property>
</Properties>
</file>