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5B54" w14:textId="77777777" w:rsidR="000436E5" w:rsidRDefault="000436E5" w:rsidP="000436E5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41BD7683" w14:textId="77777777" w:rsidR="000436E5" w:rsidRDefault="000436E5" w:rsidP="000436E5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OBSERVATION FORM FOR LIBRARY FACULTY</w:t>
      </w:r>
    </w:p>
    <w:p w14:paraId="1C7866FE" w14:textId="77777777" w:rsidR="000436E5" w:rsidRDefault="000436E5" w:rsidP="000436E5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5213EB39" w14:textId="77777777" w:rsidR="000436E5" w:rsidRDefault="000436E5" w:rsidP="00043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FACULTY MEMBER’S NAME: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6133D873" w14:textId="77777777" w:rsidR="000436E5" w:rsidRDefault="000436E5" w:rsidP="000436E5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D039F74" w14:textId="77777777" w:rsidR="0019749D" w:rsidRPr="000436E5" w:rsidRDefault="000436E5" w:rsidP="000436E5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14:paraId="2F08D94B" w14:textId="77777777" w:rsidR="0019749D" w:rsidRDefault="0019749D">
      <w:pPr>
        <w:rPr>
          <w:rFonts w:ascii="Times New Roman" w:hAnsi="Times New Roman" w:cs="Times New Roman"/>
          <w:sz w:val="16"/>
          <w:szCs w:val="16"/>
        </w:rPr>
      </w:pPr>
    </w:p>
    <w:p w14:paraId="0184D5E9" w14:textId="77777777" w:rsidR="0019749D" w:rsidRDefault="001974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14:paraId="600EFFF1" w14:textId="77777777" w:rsidR="0019749D" w:rsidRDefault="0019749D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3A7DB883" w14:textId="77777777" w:rsidR="0019749D" w:rsidRDefault="0019749D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14:paraId="041C577B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436E5" w:rsidRPr="00A93CC6" w14:paraId="21969A57" w14:textId="77777777" w:rsidTr="007405B2">
        <w:tc>
          <w:tcPr>
            <w:tcW w:w="10790" w:type="dxa"/>
          </w:tcPr>
          <w:p w14:paraId="4E54ADA6" w14:textId="77777777" w:rsidR="000436E5" w:rsidRPr="00A93CC6" w:rsidRDefault="000436E5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0436E5" w:rsidRPr="00A93CC6" w14:paraId="3BB31B6E" w14:textId="77777777" w:rsidTr="007405B2">
        <w:tc>
          <w:tcPr>
            <w:tcW w:w="10790" w:type="dxa"/>
          </w:tcPr>
          <w:p w14:paraId="29ABB7B3" w14:textId="77777777" w:rsidR="000436E5" w:rsidRPr="00A93CC6" w:rsidRDefault="000436E5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0436E5" w:rsidRPr="00A93CC6" w14:paraId="0CE71655" w14:textId="77777777" w:rsidTr="007405B2">
        <w:tc>
          <w:tcPr>
            <w:tcW w:w="10790" w:type="dxa"/>
          </w:tcPr>
          <w:p w14:paraId="613016C9" w14:textId="77777777" w:rsidR="000436E5" w:rsidRPr="00A93CC6" w:rsidRDefault="000436E5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436E5" w:rsidRPr="00A93CC6" w14:paraId="611685AF" w14:textId="77777777" w:rsidTr="007405B2">
        <w:tc>
          <w:tcPr>
            <w:tcW w:w="10790" w:type="dxa"/>
          </w:tcPr>
          <w:p w14:paraId="18507148" w14:textId="77777777" w:rsidR="000436E5" w:rsidRPr="00A93CC6" w:rsidRDefault="000436E5" w:rsidP="007405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14:paraId="3813830F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8"/>
          <w:szCs w:val="8"/>
        </w:rPr>
      </w:pPr>
    </w:p>
    <w:p w14:paraId="5F97B349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14:paraId="59C5D361" w14:textId="77777777" w:rsidR="0019749D" w:rsidRDefault="0019749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Librarians</w:t>
      </w:r>
    </w:p>
    <w:p w14:paraId="154B249B" w14:textId="77777777" w:rsidR="0019749D" w:rsidRDefault="0019749D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19749D" w14:paraId="2881E84B" w14:textId="77777777">
        <w:trPr>
          <w:trHeight w:val="791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80527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Promotes access to and use of library.</w:t>
            </w:r>
          </w:p>
          <w:p w14:paraId="5A7AA7DF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5D9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586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9D" w14:paraId="1AEC2A24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B94B15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Communicates information clearly, concisely, and effectively.</w:t>
            </w:r>
          </w:p>
          <w:p w14:paraId="51822331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258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0E5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0DDA4324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195C59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Assists students in locating appropriate materials.</w:t>
            </w:r>
          </w:p>
          <w:p w14:paraId="74F8C827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9E5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50E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5CEED029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4E62AB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to differing students learning styles.</w:t>
            </w:r>
          </w:p>
          <w:p w14:paraId="1F2C0281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42B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680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4793BB3E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B48F8F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Stimulates student interest in the material presented.</w:t>
            </w:r>
          </w:p>
          <w:p w14:paraId="39F4328C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747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781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608D86B4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830907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Assists in building, organizing, or maintaining library collection.</w:t>
            </w:r>
          </w:p>
          <w:p w14:paraId="02FDFA4F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4FB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86F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38497AAF" w14:textId="77777777">
        <w:trPr>
          <w:cantSplit/>
          <w:trHeight w:val="746"/>
        </w:trPr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59550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Creates an environment responsive to the curricular and learning needs of the college.</w:t>
            </w:r>
          </w:p>
          <w:p w14:paraId="29EDE373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B6DE6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Keeps current on changes in the field of library information science and technology.</w:t>
            </w:r>
          </w:p>
          <w:p w14:paraId="50F3D018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303C2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Maintains student-faculty relationship conducive to learning.</w:t>
            </w:r>
          </w:p>
          <w:p w14:paraId="2133F78E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CC066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in working with students of diverse racial and ethnic backgrounds, sexual orientation, and disabilities.</w:t>
            </w:r>
          </w:p>
          <w:p w14:paraId="3B5E03A3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45A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5E5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72ED8474" w14:textId="7777777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452E7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520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42F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6BD509E4" w14:textId="77777777">
        <w:trPr>
          <w:cantSplit/>
          <w:trHeight w:val="79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F5DFD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287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0B0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49D" w14:paraId="0A67E4B8" w14:textId="77777777">
        <w:trPr>
          <w:cantSplit/>
          <w:trHeight w:val="1092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6E95461" w14:textId="77777777" w:rsidR="0019749D" w:rsidRDefault="0019749D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474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93E" w14:textId="77777777" w:rsidR="0019749D" w:rsidRDefault="0019749D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BE2E7A" w14:textId="77777777" w:rsidR="0019749D" w:rsidRDefault="000436E5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02"/>
        </w:smartTagPr>
        <w:r>
          <w:rPr>
            <w:rFonts w:ascii="Times New Roman" w:hAnsi="Times New Roman" w:cs="Times New Roman"/>
            <w:sz w:val="16"/>
            <w:szCs w:val="16"/>
          </w:rPr>
          <w:t>9/25/02, Rev. 2023-2024 AY</w:t>
        </w:r>
      </w:smartTag>
    </w:p>
    <w:sectPr w:rsidR="0019749D" w:rsidSect="007A7AC6">
      <w:footerReference w:type="default" r:id="rId10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82C7" w14:textId="77777777" w:rsidR="00841B00" w:rsidRDefault="00841B00">
      <w:r>
        <w:separator/>
      </w:r>
    </w:p>
  </w:endnote>
  <w:endnote w:type="continuationSeparator" w:id="0">
    <w:p w14:paraId="1645DF17" w14:textId="77777777" w:rsidR="00841B00" w:rsidRDefault="008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62C2" w14:textId="77777777" w:rsidR="0019749D" w:rsidRDefault="0019749D">
    <w:pPr>
      <w:pStyle w:val="Footer"/>
      <w:jc w:val="center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 xml:space="preserve">APPENDIX </w:t>
    </w:r>
    <w:r w:rsidR="000436E5">
      <w:rPr>
        <w:rFonts w:ascii="Times New Roman" w:hAnsi="Times New Roman" w:cs="Times New Roman"/>
        <w:sz w:val="20"/>
        <w:szCs w:val="16"/>
      </w:rPr>
      <w:t>O</w:t>
    </w:r>
  </w:p>
  <w:p w14:paraId="322B862B" w14:textId="77777777" w:rsidR="0019749D" w:rsidRDefault="0019749D">
    <w:pPr>
      <w:pStyle w:val="Footer"/>
      <w:jc w:val="center"/>
      <w:rPr>
        <w:rFonts w:ascii="Times New Roman" w:hAnsi="Times New Roman" w:cs="Times New Roman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E35B" w14:textId="77777777" w:rsidR="00841B00" w:rsidRDefault="00841B00">
      <w:r>
        <w:separator/>
      </w:r>
    </w:p>
  </w:footnote>
  <w:footnote w:type="continuationSeparator" w:id="0">
    <w:p w14:paraId="4B0CFBB1" w14:textId="77777777" w:rsidR="00841B00" w:rsidRDefault="0084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84624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D"/>
    <w:rsid w:val="00006B65"/>
    <w:rsid w:val="00042F98"/>
    <w:rsid w:val="000436E5"/>
    <w:rsid w:val="001164F5"/>
    <w:rsid w:val="0019749D"/>
    <w:rsid w:val="001D3C8C"/>
    <w:rsid w:val="00254072"/>
    <w:rsid w:val="00435DA9"/>
    <w:rsid w:val="0047338A"/>
    <w:rsid w:val="00592FD8"/>
    <w:rsid w:val="005F365C"/>
    <w:rsid w:val="0063273D"/>
    <w:rsid w:val="006360A3"/>
    <w:rsid w:val="007A7AC6"/>
    <w:rsid w:val="007B0B0E"/>
    <w:rsid w:val="00841B00"/>
    <w:rsid w:val="0087192C"/>
    <w:rsid w:val="008B2129"/>
    <w:rsid w:val="008C4D1F"/>
    <w:rsid w:val="008E0E04"/>
    <w:rsid w:val="00A16D6B"/>
    <w:rsid w:val="00B34EFB"/>
    <w:rsid w:val="00C03F20"/>
    <w:rsid w:val="00C20F97"/>
    <w:rsid w:val="00C36739"/>
    <w:rsid w:val="00DA3420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FC69727"/>
  <w15:docId w15:val="{27FD149D-2230-4AFB-90AB-BC35AD4F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A7AC6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A7AC6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A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7AC6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436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DF109-74B4-48DB-8298-66611AC046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49f69402-8eb5-4420-b601-69ba5e8dc541"/>
    <ds:schemaRef ds:uri="http://purl.org/dc/dcmitype/"/>
    <ds:schemaRef ds:uri="http://schemas.openxmlformats.org/package/2006/metadata/core-properties"/>
    <ds:schemaRef ds:uri="a5d124a7-ab0d-435e-af12-36d80b0e9e3d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FE2A4D-317E-46F2-85B8-0D6FFC820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C4F43-4C91-4E2F-85EB-5325EA852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2014-03-10T20:20:00Z</cp:lastPrinted>
  <dcterms:created xsi:type="dcterms:W3CDTF">2024-04-17T20:45:00Z</dcterms:created>
  <dcterms:modified xsi:type="dcterms:W3CDTF">2024-04-17T20:45:00Z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