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278A" w14:textId="77777777" w:rsidR="00FD220B" w:rsidRDefault="00FD220B" w:rsidP="00FD220B">
      <w:pPr>
        <w:pStyle w:val="Header"/>
        <w:jc w:val="center"/>
        <w:rPr>
          <w:rFonts w:ascii="Times New Roman" w:hAnsi="Times New Roman" w:cs="Times New Roman"/>
          <w:b/>
          <w:bCs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Cs w:val="20"/>
        </w:rPr>
        <w:t xml:space="preserve">San </w:t>
      </w:r>
      <w:proofErr w:type="spellStart"/>
      <w:r>
        <w:rPr>
          <w:rFonts w:ascii="Times New Roman" w:hAnsi="Times New Roman" w:cs="Times New Roman"/>
          <w:b/>
          <w:bCs/>
          <w:szCs w:val="20"/>
        </w:rPr>
        <w:t>Jose∙Evergreen</w:t>
      </w:r>
      <w:proofErr w:type="spellEnd"/>
      <w:r>
        <w:rPr>
          <w:rFonts w:ascii="Times New Roman" w:hAnsi="Times New Roman" w:cs="Times New Roman"/>
          <w:b/>
          <w:bCs/>
          <w:szCs w:val="20"/>
        </w:rPr>
        <w:t xml:space="preserve"> Community College District</w:t>
      </w:r>
    </w:p>
    <w:p w14:paraId="768FCC12" w14:textId="77777777" w:rsidR="00FD220B" w:rsidRDefault="00FD220B" w:rsidP="00FD220B">
      <w:pPr>
        <w:pStyle w:val="Header"/>
        <w:jc w:val="center"/>
        <w:rPr>
          <w:rFonts w:ascii="Times New Roman" w:hAnsi="Times New Roman" w:cs="Times New Roman"/>
          <w:b/>
          <w:bCs/>
        </w:rPr>
      </w:pPr>
      <w:r w:rsidRPr="399F3EF8">
        <w:rPr>
          <w:rFonts w:ascii="Times New Roman" w:hAnsi="Times New Roman" w:cs="Times New Roman"/>
          <w:b/>
          <w:bCs/>
        </w:rPr>
        <w:t>OBSERVATION FORM FOR COUNSELING FACULTY</w:t>
      </w:r>
    </w:p>
    <w:p w14:paraId="0594C0CF" w14:textId="77777777" w:rsidR="00FD220B" w:rsidRDefault="00FD220B" w:rsidP="00FD220B">
      <w:pPr>
        <w:pStyle w:val="Header"/>
        <w:jc w:val="center"/>
        <w:rPr>
          <w:rFonts w:ascii="Times New Roman" w:hAnsi="Times New Roman" w:cs="Times New Roman"/>
          <w:b/>
          <w:bCs/>
        </w:rPr>
      </w:pPr>
    </w:p>
    <w:p w14:paraId="36B578D3" w14:textId="77777777" w:rsidR="00FD220B" w:rsidRDefault="00FD220B" w:rsidP="00FD2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FACULTY MEMBER’S NAME: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6AE91642" w14:textId="77777777" w:rsidR="00FD220B" w:rsidRDefault="00FD220B" w:rsidP="00FD220B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0B07D97E" w14:textId="77777777" w:rsidR="00FD220B" w:rsidRDefault="00FD220B" w:rsidP="00FD220B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Evaluator: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</w:t>
      </w:r>
    </w:p>
    <w:p w14:paraId="472F5F76" w14:textId="77777777" w:rsidR="00A44806" w:rsidRDefault="00A44806">
      <w:pPr>
        <w:rPr>
          <w:rFonts w:ascii="Times New Roman" w:hAnsi="Times New Roman" w:cs="Times New Roman"/>
          <w:sz w:val="14"/>
          <w:szCs w:val="14"/>
        </w:rPr>
      </w:pPr>
    </w:p>
    <w:p w14:paraId="7F6DFD8B" w14:textId="77777777" w:rsidR="00A44806" w:rsidRDefault="00A448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RATING SCALE:</w:t>
      </w:r>
    </w:p>
    <w:p w14:paraId="39A4A8DE" w14:textId="77777777" w:rsidR="00A44806" w:rsidRDefault="00A44806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7CEF31B9" w14:textId="77777777" w:rsidR="00A44806" w:rsidRDefault="00A44806">
      <w:pPr>
        <w:tabs>
          <w:tab w:val="left" w:pos="1620"/>
          <w:tab w:val="left" w:pos="3060"/>
          <w:tab w:val="left" w:pos="5400"/>
          <w:tab w:val="left" w:pos="7200"/>
          <w:tab w:val="left" w:pos="88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20"/>
          <w:szCs w:val="20"/>
        </w:rPr>
        <w:t>. Distinguished</w:t>
      </w:r>
      <w:r>
        <w:rPr>
          <w:rFonts w:ascii="Times New Roman" w:hAnsi="Times New Roman" w:cs="Times New Roman"/>
          <w:sz w:val="20"/>
          <w:szCs w:val="20"/>
        </w:rPr>
        <w:tab/>
        <w:t>2. Proficient</w:t>
      </w:r>
      <w:r>
        <w:rPr>
          <w:rFonts w:ascii="Times New Roman" w:hAnsi="Times New Roman" w:cs="Times New Roman"/>
          <w:sz w:val="20"/>
          <w:szCs w:val="20"/>
        </w:rPr>
        <w:tab/>
        <w:t>3. Needs Improvement</w:t>
      </w:r>
      <w:r>
        <w:rPr>
          <w:rFonts w:ascii="Times New Roman" w:hAnsi="Times New Roman" w:cs="Times New Roman"/>
          <w:sz w:val="20"/>
          <w:szCs w:val="20"/>
        </w:rPr>
        <w:tab/>
        <w:t>4. Unsatisfactory</w:t>
      </w:r>
      <w:r>
        <w:rPr>
          <w:rFonts w:ascii="Times New Roman" w:hAnsi="Times New Roman" w:cs="Times New Roman"/>
          <w:sz w:val="20"/>
          <w:szCs w:val="20"/>
        </w:rPr>
        <w:tab/>
        <w:t>5. Not observed/Not applicable</w:t>
      </w:r>
    </w:p>
    <w:p w14:paraId="7F5387AE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FD220B" w:rsidRPr="00A93CC6" w14:paraId="20A8A289" w14:textId="77777777" w:rsidTr="007405B2">
        <w:tc>
          <w:tcPr>
            <w:tcW w:w="10790" w:type="dxa"/>
          </w:tcPr>
          <w:p w14:paraId="4289199E" w14:textId="77777777" w:rsidR="00FD220B" w:rsidRPr="00A93CC6" w:rsidRDefault="00FD220B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Distinguished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exceeds the requirements of the assignment.  The evaluation shall include notations of exceptional performance.</w:t>
            </w:r>
          </w:p>
        </w:tc>
      </w:tr>
      <w:tr w:rsidR="00FD220B" w:rsidRPr="00A93CC6" w14:paraId="672E0095" w14:textId="77777777" w:rsidTr="007405B2">
        <w:tc>
          <w:tcPr>
            <w:tcW w:w="10790" w:type="dxa"/>
          </w:tcPr>
          <w:p w14:paraId="007016F9" w14:textId="77777777" w:rsidR="00FD220B" w:rsidRPr="00A93CC6" w:rsidRDefault="00FD220B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Proficient Performance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meets the requirements of the assignment.  The evaluation may include notations of exceptional performance.</w:t>
            </w:r>
          </w:p>
        </w:tc>
      </w:tr>
      <w:tr w:rsidR="00FD220B" w:rsidRPr="00A93CC6" w14:paraId="2BBF1DF6" w14:textId="77777777" w:rsidTr="007405B2">
        <w:tc>
          <w:tcPr>
            <w:tcW w:w="10790" w:type="dxa"/>
          </w:tcPr>
          <w:p w14:paraId="6AD941D3" w14:textId="77777777" w:rsidR="00FD220B" w:rsidRPr="00A93CC6" w:rsidRDefault="00FD220B" w:rsidP="00740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>Needs Improvement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– does not fully meet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the requirements of assignment.</w:t>
            </w:r>
            <w:r w:rsidRPr="00A93CC6">
              <w:rPr>
                <w:rFonts w:ascii="Times New Roman" w:hAnsi="Times New Roman" w:cs="Times New Roman"/>
                <w:sz w:val="18"/>
                <w:szCs w:val="18"/>
              </w:rPr>
              <w:t xml:space="preserve"> The evaluation shall include notations of areas to be improved.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220B" w:rsidRPr="00A93CC6" w14:paraId="6DD13072" w14:textId="77777777" w:rsidTr="007405B2">
        <w:tc>
          <w:tcPr>
            <w:tcW w:w="10790" w:type="dxa"/>
          </w:tcPr>
          <w:p w14:paraId="5DED25D4" w14:textId="77777777" w:rsidR="00FD220B" w:rsidRPr="00A93CC6" w:rsidRDefault="00FD220B" w:rsidP="007405B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93C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Does Not Meet the Requirements of Assignment-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rating indicates that the Observer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does not reasonably expect the </w:t>
            </w:r>
            <w:proofErr w:type="spellStart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evaluatee</w:t>
            </w:r>
            <w:proofErr w:type="spellEnd"/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improve.</w:t>
            </w:r>
            <w:r w:rsidRPr="00A93C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93C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evaluation shall include specific areas of unsatisfactory performance. </w:t>
            </w:r>
          </w:p>
        </w:tc>
      </w:tr>
    </w:tbl>
    <w:p w14:paraId="0D3C7DFA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8"/>
          <w:szCs w:val="8"/>
        </w:rPr>
      </w:pPr>
    </w:p>
    <w:p w14:paraId="64B99D56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JOB PERFORMANCE:</w:t>
      </w:r>
    </w:p>
    <w:p w14:paraId="3FD5CAF4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  <w:sz w:val="20"/>
          <w:szCs w:val="20"/>
        </w:rPr>
        <w:t>Counselors</w:t>
      </w:r>
    </w:p>
    <w:p w14:paraId="07D7BCE6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RATING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5436"/>
      </w:tblGrid>
      <w:tr w:rsidR="00A44806" w14:paraId="6C18A439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767741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receptive to students and creates an effective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counseling environment.</w:t>
            </w:r>
          </w:p>
          <w:p w14:paraId="2DC9DF31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7E7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9F3C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806" w14:paraId="3936E656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612056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Listens well and provides opportunities for students to express their concerns.</w:t>
            </w:r>
          </w:p>
          <w:p w14:paraId="11224003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7A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A5C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2DB1BD13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2F54AD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Helps students define and seek solutions to problems.  </w:t>
            </w:r>
          </w:p>
          <w:p w14:paraId="54D025BF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35E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4F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5993D9B6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AF577A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Researches questions brought by students, or directs students to appropriate sources of information.</w:t>
            </w:r>
          </w:p>
          <w:p w14:paraId="5FBB8F74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E75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C3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379CC289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140D16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course offerings, programs, resources for students, general and approved major requirements for graduation and certificates.</w:t>
            </w:r>
          </w:p>
          <w:p w14:paraId="5446C30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30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DAC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35AD70C2" w14:textId="77777777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DFCFC6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career inventory and personality assessment tools.</w:t>
            </w:r>
          </w:p>
          <w:p w14:paraId="0C3295C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BA3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59C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571195EA" w14:textId="77777777">
        <w:trPr>
          <w:cantSplit/>
          <w:trHeight w:val="838"/>
        </w:trPr>
        <w:tc>
          <w:tcPr>
            <w:tcW w:w="46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B8935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knowledge of programs, policies and requirements of institutions to which students will transfer.</w:t>
            </w:r>
          </w:p>
          <w:p w14:paraId="705BA213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659B5B" w14:textId="77777777" w:rsidR="00A44806" w:rsidRPr="00FD220B" w:rsidRDefault="00A44806" w:rsidP="00FD220B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knowledge of District policies and procedures affecting students. </w:t>
            </w:r>
          </w:p>
          <w:p w14:paraId="0305ADA1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effective communication with classroom faculty, staff and administrator regarding courses, programs and students.</w:t>
            </w:r>
          </w:p>
          <w:p w14:paraId="0BE2BC7A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46556A3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sensitivity in working with students of diverse racial and ethnic backgrounds, sexual orientation, and disabilities.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C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AB7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1CB98BC8" w14:textId="77777777">
        <w:trPr>
          <w:cantSplit/>
          <w:trHeight w:val="886"/>
        </w:trPr>
        <w:tc>
          <w:tcPr>
            <w:tcW w:w="4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104CD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21AA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2D88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60DC9E6F" w14:textId="77777777">
        <w:trPr>
          <w:cantSplit/>
          <w:trHeight w:val="870"/>
        </w:trPr>
        <w:tc>
          <w:tcPr>
            <w:tcW w:w="46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4352D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B7B2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1EC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4806" w14:paraId="7DBBB8E3" w14:textId="77777777">
        <w:trPr>
          <w:cantSplit/>
          <w:trHeight w:val="934"/>
        </w:trPr>
        <w:tc>
          <w:tcPr>
            <w:tcW w:w="46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AB6EEE8" w14:textId="77777777" w:rsidR="00A44806" w:rsidRDefault="00A44806">
            <w:pPr>
              <w:numPr>
                <w:ilvl w:val="0"/>
                <w:numId w:val="1"/>
              </w:numPr>
              <w:tabs>
                <w:tab w:val="left" w:pos="1800"/>
                <w:tab w:val="left" w:pos="3240"/>
                <w:tab w:val="left" w:pos="5580"/>
                <w:tab w:val="left" w:pos="7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0F2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7344" w14:textId="77777777" w:rsidR="00A44806" w:rsidRDefault="00A44806">
            <w:pPr>
              <w:tabs>
                <w:tab w:val="left" w:pos="1800"/>
                <w:tab w:val="left" w:pos="3240"/>
                <w:tab w:val="left" w:pos="5580"/>
                <w:tab w:val="left" w:pos="7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5B0DDB8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18"/>
          <w:szCs w:val="18"/>
        </w:rPr>
      </w:pPr>
    </w:p>
    <w:p w14:paraId="0D369C10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TA’d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02"/>
        </w:smartTagPr>
        <w:r>
          <w:rPr>
            <w:rFonts w:ascii="Times New Roman" w:hAnsi="Times New Roman" w:cs="Times New Roman"/>
            <w:sz w:val="16"/>
            <w:szCs w:val="16"/>
          </w:rPr>
          <w:t>9/25/02</w:t>
        </w:r>
        <w:r w:rsidR="00FD220B">
          <w:rPr>
            <w:rFonts w:ascii="Times New Roman" w:hAnsi="Times New Roman" w:cs="Times New Roman"/>
            <w:sz w:val="16"/>
            <w:szCs w:val="16"/>
          </w:rPr>
          <w:t>, Rev. 2023-2024 AY</w:t>
        </w:r>
      </w:smartTag>
    </w:p>
    <w:p w14:paraId="030DB87B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14:paraId="406AEFAB" w14:textId="77777777" w:rsidR="00A44806" w:rsidRDefault="00A44806">
      <w:pPr>
        <w:tabs>
          <w:tab w:val="left" w:pos="1800"/>
          <w:tab w:val="left" w:pos="3240"/>
          <w:tab w:val="left" w:pos="5580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sectPr w:rsidR="00A44806" w:rsidSect="002F2DC1">
      <w:footerReference w:type="default" r:id="rId10"/>
      <w:pgSz w:w="12240" w:h="15840"/>
      <w:pgMar w:top="1080" w:right="720" w:bottom="1080" w:left="1152" w:header="720" w:footer="627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6798E1" w16cex:dateUtc="2023-11-28T15:54:09.2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94C0DE" w16cid:durableId="536798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A4B14" w14:textId="77777777" w:rsidR="00062DF7" w:rsidRDefault="00062DF7">
      <w:r>
        <w:separator/>
      </w:r>
    </w:p>
  </w:endnote>
  <w:endnote w:type="continuationSeparator" w:id="0">
    <w:p w14:paraId="035EFC3C" w14:textId="77777777" w:rsidR="00062DF7" w:rsidRDefault="0006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496A" w14:textId="77777777" w:rsidR="00A44806" w:rsidRDefault="00A44806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APPENDIX   </w:t>
    </w:r>
    <w:r w:rsidR="00FD220B">
      <w:rPr>
        <w:rFonts w:ascii="Times New Roman" w:hAnsi="Times New Roman" w:cs="Times New Roman"/>
        <w:sz w:val="20"/>
        <w:szCs w:val="20"/>
      </w:rPr>
      <w:t>O</w:t>
    </w:r>
  </w:p>
  <w:p w14:paraId="5B2129F8" w14:textId="77777777" w:rsidR="00A44806" w:rsidRDefault="00A448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3ED5B" w14:textId="77777777" w:rsidR="00062DF7" w:rsidRDefault="00062DF7">
      <w:r>
        <w:separator/>
      </w:r>
    </w:p>
  </w:footnote>
  <w:footnote w:type="continuationSeparator" w:id="0">
    <w:p w14:paraId="08C582DF" w14:textId="77777777" w:rsidR="00062DF7" w:rsidRDefault="0006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150CB"/>
    <w:multiLevelType w:val="hybridMultilevel"/>
    <w:tmpl w:val="84624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6"/>
    <w:rsid w:val="00002CA0"/>
    <w:rsid w:val="00062DF7"/>
    <w:rsid w:val="001C47ED"/>
    <w:rsid w:val="00221415"/>
    <w:rsid w:val="00251A51"/>
    <w:rsid w:val="00272B54"/>
    <w:rsid w:val="002E0D1D"/>
    <w:rsid w:val="002F2DC1"/>
    <w:rsid w:val="004020CA"/>
    <w:rsid w:val="00585FBC"/>
    <w:rsid w:val="006419C0"/>
    <w:rsid w:val="007B722F"/>
    <w:rsid w:val="00826884"/>
    <w:rsid w:val="008878DF"/>
    <w:rsid w:val="008E5D35"/>
    <w:rsid w:val="009A0801"/>
    <w:rsid w:val="00A111B5"/>
    <w:rsid w:val="00A31A79"/>
    <w:rsid w:val="00A44806"/>
    <w:rsid w:val="00A55E27"/>
    <w:rsid w:val="00B2315D"/>
    <w:rsid w:val="00B45409"/>
    <w:rsid w:val="00BB4095"/>
    <w:rsid w:val="00C21BCA"/>
    <w:rsid w:val="00C57651"/>
    <w:rsid w:val="00CB4EF2"/>
    <w:rsid w:val="00DC4C26"/>
    <w:rsid w:val="00FD220B"/>
    <w:rsid w:val="00FE751C"/>
    <w:rsid w:val="399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E439D1D"/>
  <w15:docId w15:val="{2AA68CB8-6584-41F5-854D-F7BCF5F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C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F2DC1"/>
    <w:pPr>
      <w:keepNext/>
      <w:tabs>
        <w:tab w:val="left" w:pos="1800"/>
        <w:tab w:val="left" w:pos="3240"/>
        <w:tab w:val="left" w:pos="5580"/>
        <w:tab w:val="left" w:pos="7200"/>
      </w:tabs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2D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2D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F2DC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FD22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 w:cs="Arial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85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51bf69c70e134d66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7ba3e3ab1d894a3f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124a7-ab0d-435e-af12-36d80b0e9e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C311280522C4B8F081D4B53A6A5A4" ma:contentTypeVersion="16" ma:contentTypeDescription="Create a new document." ma:contentTypeScope="" ma:versionID="6d2ca07d9d75796adcce9c2cc9c81f0c">
  <xsd:schema xmlns:xsd="http://www.w3.org/2001/XMLSchema" xmlns:xs="http://www.w3.org/2001/XMLSchema" xmlns:p="http://schemas.microsoft.com/office/2006/metadata/properties" xmlns:ns3="49f69402-8eb5-4420-b601-69ba5e8dc541" xmlns:ns4="a5d124a7-ab0d-435e-af12-36d80b0e9e3d" targetNamespace="http://schemas.microsoft.com/office/2006/metadata/properties" ma:root="true" ma:fieldsID="f5aee910d9d2889edb3ed691adefdeb9" ns3:_="" ns4:_="">
    <xsd:import namespace="49f69402-8eb5-4420-b601-69ba5e8dc541"/>
    <xsd:import namespace="a5d124a7-ab0d-435e-af12-36d80b0e9e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9402-8eb5-4420-b601-69ba5e8d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24a7-ab0d-435e-af12-36d80b0e9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26CE5-6537-42D5-90CC-13C818FF7BE6}">
  <ds:schemaRefs>
    <ds:schemaRef ds:uri="http://purl.org/dc/terms/"/>
    <ds:schemaRef ds:uri="a5d124a7-ab0d-435e-af12-36d80b0e9e3d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9f69402-8eb5-4420-b601-69ba5e8dc54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0F90D3-F9C4-480D-BBD7-90B3F1F22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9402-8eb5-4420-b601-69ba5e8dc541"/>
    <ds:schemaRef ds:uri="a5d124a7-ab0d-435e-af12-36d80b0e9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C2A118-D876-4181-A528-E348956DBC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 FOR LIBRARY FACULTY</vt:lpstr>
    </vt:vector>
  </TitlesOfParts>
  <Company>SJECCD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 FOR LIBRARY FACULTY</dc:title>
  <dc:creator>alopez</dc:creator>
  <cp:lastModifiedBy>Juarez, Elizabeth A.</cp:lastModifiedBy>
  <cp:revision>2</cp:revision>
  <cp:lastPrinted>2014-03-10T20:18:00Z</cp:lastPrinted>
  <dcterms:created xsi:type="dcterms:W3CDTF">2024-04-17T20:30:00Z</dcterms:created>
  <dcterms:modified xsi:type="dcterms:W3CDTF">2024-04-17T20:30:00Z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0x010100DF8C311280522C4B8F081D4B53A6A5A4</vt:lpwstr>
  </property>
</Properties>
</file>